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C3BA8" w14:textId="77777777" w:rsidR="0097367C" w:rsidRDefault="0094201B">
      <w:pPr>
        <w:rPr>
          <w:rtl/>
          <w:lang w:bidi="ar-JO"/>
        </w:rPr>
      </w:pPr>
      <w:r>
        <w:rPr>
          <w:rStyle w:val="CommentReference"/>
        </w:rPr>
        <w:commentReference w:id="0"/>
      </w:r>
      <w:r w:rsidR="00F32ED4"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4824CA07" wp14:editId="0777777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10692000"/>
            <wp:effectExtent l="0" t="0" r="0" b="0"/>
            <wp:wrapNone/>
            <wp:docPr id="100001" name="Picture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bidiVisual/>
        <w:tblW w:w="3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9"/>
        <w:gridCol w:w="361"/>
        <w:gridCol w:w="2169"/>
        <w:gridCol w:w="361"/>
        <w:gridCol w:w="2169"/>
      </w:tblGrid>
      <w:tr w:rsidR="0097367C" w14:paraId="672A6659" w14:textId="77777777">
        <w:trPr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0A37501D" w14:textId="77777777" w:rsidR="0097367C" w:rsidRDefault="0097367C">
            <w:pPr>
              <w:pStyle w:val="Headerwhite"/>
            </w:pPr>
          </w:p>
        </w:tc>
      </w:tr>
      <w:tr w:rsidR="0097367C" w14:paraId="30065995" w14:textId="77777777">
        <w:trPr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C79584E" w14:textId="77777777" w:rsidR="0097367C" w:rsidRDefault="00F32ED4">
            <w:pPr>
              <w:pStyle w:val="Headerwhite1"/>
            </w:pPr>
            <w:r>
              <w:rPr>
                <w:rFonts w:cs="Times New Roman"/>
              </w:rPr>
              <w:t>إصدار إذن إشغال</w:t>
            </w:r>
          </w:p>
        </w:tc>
      </w:tr>
      <w:tr w:rsidR="0097367C" w14:paraId="3F5CC173" w14:textId="77777777">
        <w:trPr>
          <w:jc w:val="center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1E6D19A" w14:textId="77777777" w:rsidR="0097367C" w:rsidRDefault="00F32ED4">
            <w:pPr>
              <w:pStyle w:val="Headerwhite2"/>
            </w:pPr>
            <w:r>
              <w:rPr>
                <w:rFonts w:cs="Times New Roman"/>
              </w:rPr>
              <w:t>الرمز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DAB6C7B" w14:textId="77777777" w:rsidR="0097367C" w:rsidRDefault="0097367C">
            <w:pPr>
              <w:pStyle w:val="separator"/>
            </w:pP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8AAEC00" w14:textId="77777777" w:rsidR="0097367C" w:rsidRDefault="00F32ED4">
            <w:pPr>
              <w:pStyle w:val="Headerwhite2"/>
            </w:pPr>
            <w:r>
              <w:rPr>
                <w:rFonts w:cs="Times New Roman"/>
              </w:rPr>
              <w:t>الاصدار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02EB378F" w14:textId="77777777" w:rsidR="0097367C" w:rsidRDefault="0097367C">
            <w:pPr>
              <w:pStyle w:val="separator"/>
            </w:pP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3513334D" w14:textId="77777777" w:rsidR="0097367C" w:rsidRDefault="00F32ED4">
            <w:pPr>
              <w:pStyle w:val="Headerwhite2"/>
            </w:pPr>
            <w:r>
              <w:rPr>
                <w:rFonts w:cs="Times New Roman"/>
              </w:rPr>
              <w:t>التاريخ</w:t>
            </w:r>
          </w:p>
        </w:tc>
      </w:tr>
      <w:tr w:rsidR="0097367C" w14:paraId="55EC4E35" w14:textId="77777777">
        <w:trPr>
          <w:jc w:val="center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A05A809" w14:textId="77777777" w:rsidR="0097367C" w:rsidRDefault="0097367C">
            <w:pPr>
              <w:pStyle w:val="bodyTextwhite"/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A39BBE3" w14:textId="77777777" w:rsidR="0097367C" w:rsidRDefault="0097367C">
            <w:pPr>
              <w:pStyle w:val="separator"/>
            </w:pP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49841BE" w14:textId="77777777" w:rsidR="0097367C" w:rsidRDefault="00F32ED4">
            <w:pPr>
              <w:pStyle w:val="bodyTextwhi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1C8F396" w14:textId="77777777" w:rsidR="0097367C" w:rsidRDefault="0097367C">
            <w:pPr>
              <w:pStyle w:val="separator"/>
            </w:pP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482FB53" w14:textId="77777777" w:rsidR="0097367C" w:rsidRDefault="00F32ED4">
            <w:pPr>
              <w:pStyle w:val="bodyTextwhite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Wed Dec 14 2022</w:t>
            </w:r>
          </w:p>
        </w:tc>
      </w:tr>
    </w:tbl>
    <w:p w14:paraId="72A3D3EC" w14:textId="77777777" w:rsidR="0097367C" w:rsidRDefault="0097367C">
      <w:pPr>
        <w:rPr>
          <w:rtl/>
          <w:lang w:bidi="ar-JO"/>
        </w:rPr>
        <w:sectPr w:rsidR="0097367C">
          <w:pgSz w:w="11906" w:h="16838"/>
          <w:pgMar w:top="1701" w:right="1134" w:bottom="1701" w:left="1134" w:header="709" w:footer="709" w:gutter="0"/>
          <w:cols w:space="720"/>
        </w:sectPr>
      </w:pPr>
    </w:p>
    <w:p w14:paraId="0D0B940D" w14:textId="77777777" w:rsidR="0097367C" w:rsidRDefault="0097367C">
      <w:pPr>
        <w:pStyle w:val="separator1"/>
      </w:pPr>
    </w:p>
    <w:p w14:paraId="0E27B00A" w14:textId="77777777" w:rsidR="0097367C" w:rsidRDefault="0097367C">
      <w:pPr>
        <w:pStyle w:val="separator1"/>
      </w:pPr>
    </w:p>
    <w:p w14:paraId="60061E4C" w14:textId="77777777" w:rsidR="0097367C" w:rsidRDefault="0097367C">
      <w:pPr>
        <w:pStyle w:val="separator1"/>
      </w:pPr>
    </w:p>
    <w:p w14:paraId="44EAFD9C" w14:textId="77777777" w:rsidR="0097367C" w:rsidRDefault="0097367C">
      <w:pPr>
        <w:pStyle w:val="separator1"/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1"/>
      </w:tblGrid>
      <w:tr w:rsidR="0097367C" w14:paraId="3E6ACE39" w14:textId="77777777">
        <w:tc>
          <w:tcPr>
            <w:tcW w:w="5000" w:type="pct"/>
            <w:tcBorders>
              <w:top w:val="nil"/>
              <w:left w:val="single" w:sz="28" w:space="0" w:color="E1A000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58525B3" w14:textId="77777777" w:rsidR="0097367C" w:rsidRDefault="00F32ED4">
            <w:pPr>
              <w:pStyle w:val="ToC"/>
            </w:pPr>
            <w:r>
              <w:rPr>
                <w:rFonts w:cs="Times New Roman"/>
              </w:rPr>
              <w:t>جدول المحتويات</w:t>
            </w:r>
          </w:p>
        </w:tc>
      </w:tr>
    </w:tbl>
    <w:p w14:paraId="4B94D5A5" w14:textId="77777777" w:rsidR="0097367C" w:rsidRDefault="0097367C">
      <w:pPr>
        <w:pStyle w:val="separator1"/>
      </w:pPr>
    </w:p>
    <w:p w14:paraId="3DEEC669" w14:textId="77777777" w:rsidR="0097367C" w:rsidRDefault="0097367C">
      <w:pPr>
        <w:pStyle w:val="separator1"/>
      </w:pPr>
    </w:p>
    <w:p w14:paraId="3656B9AB" w14:textId="77777777" w:rsidR="0097367C" w:rsidRDefault="0097367C">
      <w:pPr>
        <w:pStyle w:val="separator1"/>
      </w:pPr>
    </w:p>
    <w:p w14:paraId="45FB0818" w14:textId="77777777" w:rsidR="0097367C" w:rsidRDefault="0097367C">
      <w:pPr>
        <w:pStyle w:val="separator1"/>
      </w:pPr>
    </w:p>
    <w:p w14:paraId="41255C56" w14:textId="77777777" w:rsidR="0097367C" w:rsidRDefault="00F32ED4">
      <w:pPr>
        <w:pStyle w:val="TOC1"/>
        <w:tabs>
          <w:tab w:val="right" w:leader="dot" w:pos="10196"/>
        </w:tabs>
        <w:rPr>
          <w:rFonts w:ascii="Calibri" w:hAnsi="Calibri"/>
          <w:noProof/>
        </w:rPr>
      </w:pPr>
      <w:r>
        <w:fldChar w:fldCharType="begin"/>
      </w:r>
      <w:r>
        <w:instrText xml:space="preserve">TOC \o "1-4" \h \z \u </w:instrText>
      </w:r>
      <w:r>
        <w:fldChar w:fldCharType="separate"/>
      </w:r>
      <w:hyperlink w:anchor="_Toc256000000" w:history="1">
        <w:r>
          <w:rPr>
            <w:rStyle w:val="Hyperlink"/>
            <w:rFonts w:cs="Times New Roman"/>
          </w:rPr>
          <w:t>جدول الموافقات</w:t>
        </w:r>
        <w:r>
          <w:tab/>
        </w:r>
        <w:r>
          <w:fldChar w:fldCharType="begin"/>
        </w:r>
        <w:r>
          <w:instrText xml:space="preserve"> PAGEREF _Toc256000000 \h </w:instrText>
        </w:r>
        <w:r>
          <w:fldChar w:fldCharType="separate"/>
        </w:r>
        <w:r>
          <w:t>3</w:t>
        </w:r>
        <w:r>
          <w:fldChar w:fldCharType="end"/>
        </w:r>
      </w:hyperlink>
    </w:p>
    <w:p w14:paraId="36B214DB" w14:textId="77777777" w:rsidR="0097367C" w:rsidRDefault="007C252E">
      <w:pPr>
        <w:pStyle w:val="TOC1"/>
        <w:tabs>
          <w:tab w:val="right" w:leader="dot" w:pos="10196"/>
        </w:tabs>
        <w:rPr>
          <w:rFonts w:ascii="Calibri" w:hAnsi="Calibri"/>
          <w:noProof/>
        </w:rPr>
      </w:pPr>
      <w:hyperlink w:anchor="_Toc256000001" w:history="1">
        <w:r w:rsidR="00F32ED4">
          <w:rPr>
            <w:rStyle w:val="Hyperlink"/>
            <w:rFonts w:cs="Times New Roman"/>
          </w:rPr>
          <w:t>معلومات عامة</w:t>
        </w:r>
        <w:r w:rsidR="00F32ED4">
          <w:tab/>
        </w:r>
        <w:r w:rsidR="00F32ED4">
          <w:fldChar w:fldCharType="begin"/>
        </w:r>
        <w:r w:rsidR="00F32ED4">
          <w:instrText xml:space="preserve"> PAGEREF _Toc256000001 \h </w:instrText>
        </w:r>
        <w:r w:rsidR="00F32ED4">
          <w:fldChar w:fldCharType="separate"/>
        </w:r>
        <w:r w:rsidR="00F32ED4">
          <w:t>5</w:t>
        </w:r>
        <w:r w:rsidR="00F32ED4">
          <w:fldChar w:fldCharType="end"/>
        </w:r>
      </w:hyperlink>
    </w:p>
    <w:p w14:paraId="0CEA1FC0" w14:textId="77777777" w:rsidR="0097367C" w:rsidRDefault="007C252E">
      <w:pPr>
        <w:pStyle w:val="TOC1"/>
        <w:tabs>
          <w:tab w:val="right" w:leader="dot" w:pos="10196"/>
        </w:tabs>
        <w:rPr>
          <w:rFonts w:ascii="Calibri" w:hAnsi="Calibri"/>
          <w:noProof/>
        </w:rPr>
      </w:pPr>
      <w:hyperlink w:anchor="_Toc256000002" w:history="1">
        <w:r w:rsidR="00F32ED4">
          <w:rPr>
            <w:rStyle w:val="Hyperlink"/>
            <w:rFonts w:cs="Times New Roman"/>
          </w:rPr>
          <w:t>فئة المتعاملين</w:t>
        </w:r>
        <w:r w:rsidR="00F32ED4">
          <w:tab/>
        </w:r>
        <w:r w:rsidR="00F32ED4">
          <w:fldChar w:fldCharType="begin"/>
        </w:r>
        <w:r w:rsidR="00F32ED4">
          <w:instrText xml:space="preserve"> PAGEREF _Toc256000002 \h </w:instrText>
        </w:r>
        <w:r w:rsidR="00F32ED4">
          <w:fldChar w:fldCharType="separate"/>
        </w:r>
        <w:r w:rsidR="00F32ED4">
          <w:t>5</w:t>
        </w:r>
        <w:r w:rsidR="00F32ED4">
          <w:fldChar w:fldCharType="end"/>
        </w:r>
      </w:hyperlink>
    </w:p>
    <w:p w14:paraId="2D8E9B08" w14:textId="77777777" w:rsidR="0097367C" w:rsidRDefault="007C252E">
      <w:pPr>
        <w:pStyle w:val="TOC1"/>
        <w:tabs>
          <w:tab w:val="right" w:leader="dot" w:pos="10196"/>
        </w:tabs>
        <w:rPr>
          <w:rFonts w:ascii="Calibri" w:hAnsi="Calibri"/>
          <w:noProof/>
        </w:rPr>
      </w:pPr>
      <w:hyperlink w:anchor="_Toc256000003" w:history="1">
        <w:r w:rsidR="00F32ED4">
          <w:rPr>
            <w:rStyle w:val="Hyperlink"/>
            <w:rFonts w:cs="Times New Roman"/>
          </w:rPr>
          <w:t>قنوات الخدمة</w:t>
        </w:r>
        <w:r w:rsidR="00F32ED4">
          <w:tab/>
        </w:r>
        <w:r w:rsidR="00F32ED4">
          <w:fldChar w:fldCharType="begin"/>
        </w:r>
        <w:r w:rsidR="00F32ED4">
          <w:instrText xml:space="preserve"> PAGEREF _Toc256000003 \h </w:instrText>
        </w:r>
        <w:r w:rsidR="00F32ED4">
          <w:fldChar w:fldCharType="separate"/>
        </w:r>
        <w:r w:rsidR="00F32ED4">
          <w:t>6</w:t>
        </w:r>
        <w:r w:rsidR="00F32ED4">
          <w:fldChar w:fldCharType="end"/>
        </w:r>
      </w:hyperlink>
    </w:p>
    <w:p w14:paraId="2D7BB457" w14:textId="77777777" w:rsidR="0097367C" w:rsidRDefault="007C252E">
      <w:pPr>
        <w:pStyle w:val="TOC1"/>
        <w:tabs>
          <w:tab w:val="right" w:leader="dot" w:pos="10196"/>
        </w:tabs>
        <w:rPr>
          <w:rFonts w:ascii="Calibri" w:hAnsi="Calibri"/>
          <w:noProof/>
        </w:rPr>
      </w:pPr>
      <w:hyperlink w:anchor="_Toc256000004" w:history="1">
        <w:r w:rsidR="00F32ED4">
          <w:rPr>
            <w:rStyle w:val="Hyperlink"/>
            <w:rFonts w:cs="Times New Roman"/>
          </w:rPr>
          <w:t>رسوم الخدمة</w:t>
        </w:r>
        <w:r w:rsidR="00F32ED4">
          <w:tab/>
        </w:r>
        <w:r w:rsidR="00F32ED4">
          <w:fldChar w:fldCharType="begin"/>
        </w:r>
        <w:r w:rsidR="00F32ED4">
          <w:instrText xml:space="preserve"> PAGEREF _Toc256000004 \h </w:instrText>
        </w:r>
        <w:r w:rsidR="00F32ED4">
          <w:fldChar w:fldCharType="separate"/>
        </w:r>
        <w:r w:rsidR="00F32ED4">
          <w:t>7</w:t>
        </w:r>
        <w:r w:rsidR="00F32ED4">
          <w:fldChar w:fldCharType="end"/>
        </w:r>
      </w:hyperlink>
    </w:p>
    <w:p w14:paraId="2EB67ACA" w14:textId="77777777" w:rsidR="0097367C" w:rsidRDefault="007C252E">
      <w:pPr>
        <w:pStyle w:val="TOC1"/>
        <w:tabs>
          <w:tab w:val="right" w:leader="dot" w:pos="10196"/>
        </w:tabs>
        <w:rPr>
          <w:rFonts w:ascii="Calibri" w:hAnsi="Calibri"/>
          <w:noProof/>
        </w:rPr>
      </w:pPr>
      <w:hyperlink w:anchor="_Toc256000005" w:history="1">
        <w:r w:rsidR="00F32ED4">
          <w:rPr>
            <w:rStyle w:val="Hyperlink"/>
            <w:rFonts w:cs="Times New Roman"/>
          </w:rPr>
          <w:t>الشروط العامة</w:t>
        </w:r>
        <w:r w:rsidR="00F32ED4">
          <w:tab/>
        </w:r>
        <w:r w:rsidR="00F32ED4">
          <w:fldChar w:fldCharType="begin"/>
        </w:r>
        <w:r w:rsidR="00F32ED4">
          <w:instrText xml:space="preserve"> PAGEREF _Toc256000005 \h </w:instrText>
        </w:r>
        <w:r w:rsidR="00F32ED4">
          <w:fldChar w:fldCharType="separate"/>
        </w:r>
        <w:r w:rsidR="00F32ED4">
          <w:t>8</w:t>
        </w:r>
        <w:r w:rsidR="00F32ED4">
          <w:fldChar w:fldCharType="end"/>
        </w:r>
      </w:hyperlink>
    </w:p>
    <w:p w14:paraId="0F363D0D" w14:textId="77777777" w:rsidR="0097367C" w:rsidRDefault="007C252E">
      <w:pPr>
        <w:pStyle w:val="TOC1"/>
        <w:tabs>
          <w:tab w:val="right" w:leader="dot" w:pos="10196"/>
        </w:tabs>
        <w:rPr>
          <w:rFonts w:ascii="Calibri" w:hAnsi="Calibri"/>
          <w:noProof/>
        </w:rPr>
      </w:pPr>
      <w:hyperlink w:anchor="_Toc256000006" w:history="1">
        <w:r w:rsidR="00F32ED4">
          <w:rPr>
            <w:rStyle w:val="Hyperlink"/>
            <w:rFonts w:cs="Times New Roman"/>
          </w:rPr>
          <w:t>الوثائق المطلوبة</w:t>
        </w:r>
        <w:r w:rsidR="00F32ED4">
          <w:tab/>
        </w:r>
        <w:r w:rsidR="00F32ED4">
          <w:fldChar w:fldCharType="begin"/>
        </w:r>
        <w:r w:rsidR="00F32ED4">
          <w:instrText xml:space="preserve"> PAGEREF _Toc256000006 \h </w:instrText>
        </w:r>
        <w:r w:rsidR="00F32ED4">
          <w:fldChar w:fldCharType="separate"/>
        </w:r>
        <w:r w:rsidR="00F32ED4">
          <w:t>8</w:t>
        </w:r>
        <w:r w:rsidR="00F32ED4">
          <w:fldChar w:fldCharType="end"/>
        </w:r>
      </w:hyperlink>
    </w:p>
    <w:p w14:paraId="1AE6E0A9" w14:textId="77777777" w:rsidR="0097367C" w:rsidRDefault="007C252E">
      <w:pPr>
        <w:pStyle w:val="TOC1"/>
        <w:tabs>
          <w:tab w:val="right" w:leader="dot" w:pos="10196"/>
        </w:tabs>
        <w:rPr>
          <w:rFonts w:ascii="Calibri" w:hAnsi="Calibri"/>
          <w:noProof/>
        </w:rPr>
      </w:pPr>
      <w:hyperlink w:anchor="_Toc256000007" w:history="1">
        <w:r w:rsidR="00F32ED4">
          <w:rPr>
            <w:rStyle w:val="Hyperlink"/>
            <w:rFonts w:cs="Times New Roman"/>
          </w:rPr>
          <w:t>مخرجات الخدمة</w:t>
        </w:r>
        <w:r w:rsidR="00F32ED4">
          <w:tab/>
        </w:r>
        <w:r w:rsidR="00F32ED4">
          <w:fldChar w:fldCharType="begin"/>
        </w:r>
        <w:r w:rsidR="00F32ED4">
          <w:instrText xml:space="preserve"> PAGEREF _Toc256000007 \h </w:instrText>
        </w:r>
        <w:r w:rsidR="00F32ED4">
          <w:fldChar w:fldCharType="separate"/>
        </w:r>
        <w:r w:rsidR="00F32ED4">
          <w:t>9</w:t>
        </w:r>
        <w:r w:rsidR="00F32ED4">
          <w:fldChar w:fldCharType="end"/>
        </w:r>
      </w:hyperlink>
    </w:p>
    <w:p w14:paraId="46844C6A" w14:textId="77777777" w:rsidR="0097367C" w:rsidRDefault="007C252E">
      <w:pPr>
        <w:pStyle w:val="TOC1"/>
        <w:tabs>
          <w:tab w:val="right" w:leader="dot" w:pos="10196"/>
        </w:tabs>
        <w:rPr>
          <w:rFonts w:ascii="Calibri" w:hAnsi="Calibri"/>
          <w:noProof/>
        </w:rPr>
      </w:pPr>
      <w:hyperlink w:anchor="_Toc256000008" w:history="1">
        <w:r w:rsidR="00F32ED4">
          <w:rPr>
            <w:rStyle w:val="Hyperlink"/>
            <w:rFonts w:cs="Times New Roman"/>
          </w:rPr>
          <w:t>شركاء الخدمة</w:t>
        </w:r>
        <w:r w:rsidR="00F32ED4">
          <w:tab/>
        </w:r>
        <w:r w:rsidR="00F32ED4">
          <w:fldChar w:fldCharType="begin"/>
        </w:r>
        <w:r w:rsidR="00F32ED4">
          <w:instrText xml:space="preserve"> PAGEREF _Toc256000008 \h </w:instrText>
        </w:r>
        <w:r w:rsidR="00F32ED4">
          <w:fldChar w:fldCharType="separate"/>
        </w:r>
        <w:r w:rsidR="00F32ED4">
          <w:t>9</w:t>
        </w:r>
        <w:r w:rsidR="00F32ED4">
          <w:fldChar w:fldCharType="end"/>
        </w:r>
      </w:hyperlink>
    </w:p>
    <w:p w14:paraId="765685D9" w14:textId="77777777" w:rsidR="0097367C" w:rsidRDefault="007C252E">
      <w:pPr>
        <w:pStyle w:val="TOC1"/>
        <w:tabs>
          <w:tab w:val="right" w:leader="dot" w:pos="10196"/>
        </w:tabs>
        <w:rPr>
          <w:rFonts w:ascii="Calibri" w:hAnsi="Calibri"/>
          <w:noProof/>
        </w:rPr>
      </w:pPr>
      <w:hyperlink w:anchor="_Toc256000009" w:history="1">
        <w:r w:rsidR="00F32ED4">
          <w:rPr>
            <w:rStyle w:val="Hyperlink"/>
            <w:rFonts w:cs="Times New Roman"/>
          </w:rPr>
          <w:t>باقة الخدمات</w:t>
        </w:r>
        <w:r w:rsidR="00F32ED4">
          <w:tab/>
        </w:r>
        <w:r w:rsidR="00F32ED4">
          <w:fldChar w:fldCharType="begin"/>
        </w:r>
        <w:r w:rsidR="00F32ED4">
          <w:instrText xml:space="preserve"> PAGEREF _Toc256000009 \h </w:instrText>
        </w:r>
        <w:r w:rsidR="00F32ED4">
          <w:fldChar w:fldCharType="separate"/>
        </w:r>
        <w:r w:rsidR="00F32ED4">
          <w:t>9</w:t>
        </w:r>
        <w:r w:rsidR="00F32ED4">
          <w:fldChar w:fldCharType="end"/>
        </w:r>
      </w:hyperlink>
    </w:p>
    <w:p w14:paraId="2884D6D3" w14:textId="77777777" w:rsidR="0097367C" w:rsidRDefault="007C252E">
      <w:pPr>
        <w:pStyle w:val="TOC1"/>
        <w:tabs>
          <w:tab w:val="right" w:leader="dot" w:pos="10196"/>
        </w:tabs>
        <w:rPr>
          <w:rFonts w:ascii="Calibri" w:hAnsi="Calibri"/>
          <w:noProof/>
        </w:rPr>
      </w:pPr>
      <w:hyperlink w:anchor="_Toc256000010" w:history="1">
        <w:r w:rsidR="00F32ED4">
          <w:rPr>
            <w:rStyle w:val="Hyperlink"/>
            <w:rFonts w:cs="Times New Roman"/>
          </w:rPr>
          <w:t>التشريعات الناظمة للخدمة</w:t>
        </w:r>
        <w:r w:rsidR="00F32ED4">
          <w:tab/>
        </w:r>
        <w:r w:rsidR="00F32ED4">
          <w:fldChar w:fldCharType="begin"/>
        </w:r>
        <w:r w:rsidR="00F32ED4">
          <w:instrText xml:space="preserve"> PAGEREF _Toc256000010 \h </w:instrText>
        </w:r>
        <w:r w:rsidR="00F32ED4">
          <w:fldChar w:fldCharType="separate"/>
        </w:r>
        <w:r w:rsidR="00F32ED4">
          <w:t>10</w:t>
        </w:r>
        <w:r w:rsidR="00F32ED4">
          <w:fldChar w:fldCharType="end"/>
        </w:r>
      </w:hyperlink>
    </w:p>
    <w:p w14:paraId="673F4372" w14:textId="77777777" w:rsidR="0097367C" w:rsidRDefault="007C252E">
      <w:pPr>
        <w:pStyle w:val="TOC1"/>
        <w:tabs>
          <w:tab w:val="right" w:leader="dot" w:pos="10196"/>
        </w:tabs>
        <w:rPr>
          <w:rFonts w:ascii="Calibri" w:hAnsi="Calibri"/>
          <w:noProof/>
        </w:rPr>
      </w:pPr>
      <w:hyperlink w:anchor="_Toc256000011" w:history="1">
        <w:r w:rsidR="00F32ED4">
          <w:rPr>
            <w:rStyle w:val="Hyperlink"/>
            <w:rFonts w:cs="Times New Roman"/>
          </w:rPr>
          <w:t>اجراءات الحصول على الخدمة</w:t>
        </w:r>
        <w:r w:rsidR="00F32ED4">
          <w:tab/>
        </w:r>
        <w:r w:rsidR="00F32ED4">
          <w:fldChar w:fldCharType="begin"/>
        </w:r>
        <w:r w:rsidR="00F32ED4">
          <w:instrText xml:space="preserve"> PAGEREF _Toc256000011 \h </w:instrText>
        </w:r>
        <w:r w:rsidR="00F32ED4">
          <w:fldChar w:fldCharType="separate"/>
        </w:r>
        <w:r w:rsidR="00F32ED4">
          <w:t>11</w:t>
        </w:r>
        <w:r w:rsidR="00F32ED4">
          <w:fldChar w:fldCharType="end"/>
        </w:r>
      </w:hyperlink>
    </w:p>
    <w:p w14:paraId="596C81A0" w14:textId="77777777" w:rsidR="0097367C" w:rsidRDefault="007C252E">
      <w:pPr>
        <w:pStyle w:val="TOC1"/>
        <w:tabs>
          <w:tab w:val="right" w:leader="dot" w:pos="10196"/>
        </w:tabs>
        <w:rPr>
          <w:rFonts w:ascii="Calibri" w:hAnsi="Calibri"/>
          <w:noProof/>
        </w:rPr>
      </w:pPr>
      <w:hyperlink w:anchor="_Toc256000012" w:history="1">
        <w:r w:rsidR="00F32ED4">
          <w:rPr>
            <w:rStyle w:val="Hyperlink"/>
            <w:rFonts w:cs="Times New Roman"/>
          </w:rPr>
          <w:t>مؤشرات قياس الأداء</w:t>
        </w:r>
        <w:r w:rsidR="00F32ED4">
          <w:tab/>
        </w:r>
        <w:r w:rsidR="00F32ED4">
          <w:fldChar w:fldCharType="begin"/>
        </w:r>
        <w:r w:rsidR="00F32ED4">
          <w:instrText xml:space="preserve"> PAGEREF _Toc256000012 \h </w:instrText>
        </w:r>
        <w:r w:rsidR="00F32ED4">
          <w:fldChar w:fldCharType="separate"/>
        </w:r>
        <w:r w:rsidR="00F32ED4">
          <w:t>13</w:t>
        </w:r>
        <w:r w:rsidR="00F32ED4">
          <w:fldChar w:fldCharType="end"/>
        </w:r>
      </w:hyperlink>
    </w:p>
    <w:p w14:paraId="049F31CB" w14:textId="77777777" w:rsidR="0097367C" w:rsidRDefault="00F32ED4">
      <w:pPr>
        <w:pStyle w:val="separator1"/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  <w:sectPr w:rsidR="0097367C">
          <w:headerReference w:type="default" r:id="rId10"/>
          <w:pgSz w:w="11906" w:h="16838"/>
          <w:pgMar w:top="850" w:right="850" w:bottom="850" w:left="850" w:header="283" w:footer="283" w:gutter="0"/>
          <w:cols w:space="720"/>
        </w:sectPr>
      </w:pPr>
      <w:r>
        <w:fldChar w:fldCharType="end"/>
      </w:r>
    </w:p>
    <w:p w14:paraId="53128261" w14:textId="77777777" w:rsidR="0097367C" w:rsidRDefault="0097367C">
      <w:pPr>
        <w:pStyle w:val="separator1"/>
      </w:pPr>
    </w:p>
    <w:p w14:paraId="62486C05" w14:textId="77777777" w:rsidR="0097367C" w:rsidRDefault="0097367C">
      <w:pPr>
        <w:pStyle w:val="separator1"/>
      </w:pPr>
    </w:p>
    <w:p w14:paraId="4101652C" w14:textId="77777777" w:rsidR="0097367C" w:rsidRDefault="0097367C">
      <w:pPr>
        <w:pStyle w:val="separator1"/>
      </w:pPr>
    </w:p>
    <w:p w14:paraId="4B99056E" w14:textId="77777777" w:rsidR="0097367C" w:rsidRDefault="0097367C">
      <w:pPr>
        <w:pStyle w:val="separator1"/>
      </w:pPr>
    </w:p>
    <w:p w14:paraId="62B1A348" w14:textId="77777777" w:rsidR="0097367C" w:rsidRDefault="00F32ED4">
      <w:pPr>
        <w:pStyle w:val="Heading1"/>
      </w:pPr>
      <w:bookmarkStart w:id="1" w:name="_Toc256000000"/>
      <w:bookmarkStart w:id="2" w:name="_Toc1011"/>
      <w:r>
        <w:rPr>
          <w:rFonts w:cs="Times New Roman"/>
        </w:rPr>
        <w:t>جدول الموافقات</w:t>
      </w:r>
      <w:bookmarkEnd w:id="1"/>
      <w:bookmarkEnd w:id="2"/>
    </w:p>
    <w:p w14:paraId="1299C43A" w14:textId="77777777" w:rsidR="0097367C" w:rsidRDefault="0097367C">
      <w:pPr>
        <w:pStyle w:val="separator1"/>
      </w:pPr>
    </w:p>
    <w:p w14:paraId="4DDBEF00" w14:textId="77777777" w:rsidR="0097367C" w:rsidRDefault="0097367C">
      <w:pPr>
        <w:pStyle w:val="separator1"/>
      </w:pPr>
    </w:p>
    <w:p w14:paraId="3461D779" w14:textId="77777777" w:rsidR="0097367C" w:rsidRDefault="0097367C">
      <w:pPr>
        <w:pStyle w:val="separator1"/>
      </w:pPr>
    </w:p>
    <w:p w14:paraId="3CF2D8B6" w14:textId="77777777" w:rsidR="0097367C" w:rsidRDefault="0097367C">
      <w:pPr>
        <w:pStyle w:val="separator1"/>
      </w:pPr>
    </w:p>
    <w:p w14:paraId="0FB78278" w14:textId="77777777" w:rsidR="0097367C" w:rsidRDefault="0097367C">
      <w:pPr>
        <w:pStyle w:val="separator1"/>
      </w:pPr>
    </w:p>
    <w:p w14:paraId="1FC39945" w14:textId="77777777" w:rsidR="0097367C" w:rsidRDefault="0097367C">
      <w:pPr>
        <w:pStyle w:val="separator1"/>
      </w:pPr>
    </w:p>
    <w:p w14:paraId="03794B99" w14:textId="77777777" w:rsidR="0097367C" w:rsidRDefault="00F32ED4">
      <w:pPr>
        <w:pStyle w:val="GreanTitle"/>
      </w:pPr>
      <w:r>
        <w:rPr>
          <w:rFonts w:cs="Times New Roman"/>
        </w:rPr>
        <w:t>ضابط  التوثيق</w:t>
      </w:r>
    </w:p>
    <w:p w14:paraId="0562CB0E" w14:textId="77777777" w:rsidR="0097367C" w:rsidRDefault="0097367C">
      <w:pPr>
        <w:pStyle w:val="separator1"/>
      </w:pPr>
    </w:p>
    <w:p w14:paraId="34CE0A41" w14:textId="77777777" w:rsidR="0097367C" w:rsidRDefault="0097367C">
      <w:pPr>
        <w:pStyle w:val="separator1"/>
      </w:pPr>
    </w:p>
    <w:tbl>
      <w:tblPr>
        <w:bidiVisual/>
        <w:tblW w:w="4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2"/>
        <w:gridCol w:w="862"/>
        <w:gridCol w:w="3447"/>
        <w:gridCol w:w="431"/>
        <w:gridCol w:w="2155"/>
        <w:gridCol w:w="431"/>
      </w:tblGrid>
      <w:tr w:rsidR="0097367C" w14:paraId="62EBF3C5" w14:textId="77777777">
        <w:trPr>
          <w:jc w:val="center"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D98A12B" w14:textId="77777777" w:rsidR="0097367C" w:rsidRDefault="0097367C">
            <w:pPr>
              <w:pStyle w:val="separator1"/>
            </w:pPr>
          </w:p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946DB82" w14:textId="77777777" w:rsidR="0097367C" w:rsidRDefault="0097367C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997CC1D" w14:textId="77777777" w:rsidR="0097367C" w:rsidRDefault="0097367C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10FFD37" w14:textId="77777777" w:rsidR="0097367C" w:rsidRDefault="0097367C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B699379" w14:textId="77777777" w:rsidR="0097367C" w:rsidRDefault="0097367C">
            <w:pPr>
              <w:pStyle w:val="separator1"/>
            </w:pPr>
          </w:p>
        </w:tc>
      </w:tr>
      <w:tr w:rsidR="0097367C" w14:paraId="68584A7F" w14:textId="77777777">
        <w:trPr>
          <w:jc w:val="center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2EFD9" w:fill="E2EFD9"/>
            <w:tcMar>
              <w:top w:w="0" w:type="dxa"/>
            </w:tcMar>
            <w:vAlign w:val="center"/>
          </w:tcPr>
          <w:p w14:paraId="763079ED" w14:textId="77777777" w:rsidR="0097367C" w:rsidRDefault="00F32ED4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الاسم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3FE9F23F" w14:textId="77777777" w:rsidR="0097367C" w:rsidRDefault="0097367C">
            <w:pPr>
              <w:pStyle w:val="blueBodyText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F72F646" w14:textId="77777777" w:rsidR="0097367C" w:rsidRDefault="0097367C">
            <w:pPr>
              <w:pStyle w:val="separator1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08CE6F91" w14:textId="77777777" w:rsidR="0097367C" w:rsidRDefault="0097367C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1CDCEAD" w14:textId="77777777" w:rsidR="0097367C" w:rsidRDefault="0097367C">
            <w:pPr>
              <w:pStyle w:val="separator1"/>
            </w:pPr>
          </w:p>
        </w:tc>
      </w:tr>
      <w:tr w:rsidR="0097367C" w14:paraId="6BB9E253" w14:textId="77777777">
        <w:trPr>
          <w:jc w:val="center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3DE523C" w14:textId="77777777" w:rsidR="0097367C" w:rsidRDefault="0097367C">
            <w:pPr>
              <w:pStyle w:val="separator1"/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2E56223" w14:textId="77777777" w:rsidR="0097367C" w:rsidRDefault="0097367C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07547A01" w14:textId="77777777" w:rsidR="0097367C" w:rsidRDefault="0097367C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5043CB0F" w14:textId="77777777" w:rsidR="0097367C" w:rsidRDefault="0097367C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07459315" w14:textId="77777777" w:rsidR="0097367C" w:rsidRDefault="0097367C">
            <w:pPr>
              <w:pStyle w:val="separator1"/>
            </w:pPr>
          </w:p>
        </w:tc>
      </w:tr>
      <w:tr w:rsidR="0097367C" w14:paraId="795EDF69" w14:textId="77777777">
        <w:trPr>
          <w:jc w:val="center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2EFD9" w:fill="E2EFD9"/>
            <w:tcMar>
              <w:top w:w="0" w:type="dxa"/>
            </w:tcMar>
            <w:vAlign w:val="center"/>
          </w:tcPr>
          <w:p w14:paraId="75F52FF0" w14:textId="77777777" w:rsidR="0097367C" w:rsidRDefault="00F32ED4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المسمى الوظيفي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6537F28F" w14:textId="77777777" w:rsidR="0097367C" w:rsidRDefault="0097367C">
            <w:pPr>
              <w:pStyle w:val="blueBodyText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DFB9E20" w14:textId="77777777" w:rsidR="0097367C" w:rsidRDefault="0097367C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70DF9E56" w14:textId="77777777" w:rsidR="0097367C" w:rsidRDefault="0097367C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4E871BC" w14:textId="77777777" w:rsidR="0097367C" w:rsidRDefault="0097367C">
            <w:pPr>
              <w:pStyle w:val="separator1"/>
            </w:pPr>
          </w:p>
        </w:tc>
      </w:tr>
      <w:tr w:rsidR="0097367C" w14:paraId="144A5D23" w14:textId="77777777">
        <w:trPr>
          <w:jc w:val="center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38610EB" w14:textId="77777777" w:rsidR="0097367C" w:rsidRDefault="0097367C">
            <w:pPr>
              <w:pStyle w:val="separator1"/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37805D2" w14:textId="77777777" w:rsidR="0097367C" w:rsidRDefault="0097367C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63F29E8" w14:textId="77777777" w:rsidR="0097367C" w:rsidRDefault="0097367C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3B7B4B86" w14:textId="77777777" w:rsidR="0097367C" w:rsidRDefault="0097367C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3A0FF5F2" w14:textId="77777777" w:rsidR="0097367C" w:rsidRDefault="0097367C">
            <w:pPr>
              <w:pStyle w:val="separator1"/>
            </w:pPr>
          </w:p>
        </w:tc>
      </w:tr>
      <w:tr w:rsidR="0097367C" w14:paraId="695B1F10" w14:textId="77777777">
        <w:trPr>
          <w:jc w:val="center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2EFD9" w:fill="E2EFD9"/>
            <w:tcMar>
              <w:top w:w="0" w:type="dxa"/>
            </w:tcMar>
            <w:vAlign w:val="center"/>
          </w:tcPr>
          <w:p w14:paraId="730885EC" w14:textId="77777777" w:rsidR="0097367C" w:rsidRDefault="00F32ED4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البريد الالكتروني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5630AD66" w14:textId="77777777" w:rsidR="0097367C" w:rsidRDefault="0097367C">
            <w:pPr>
              <w:pStyle w:val="blueBodyText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1829076" w14:textId="77777777" w:rsidR="0097367C" w:rsidRDefault="0097367C">
            <w:pPr>
              <w:pStyle w:val="separator1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78980A8D" w14:textId="77777777" w:rsidR="0097367C" w:rsidRDefault="00F32ED4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التوقيع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BA226A1" w14:textId="77777777" w:rsidR="0097367C" w:rsidRDefault="0097367C">
            <w:pPr>
              <w:pStyle w:val="separator1"/>
            </w:pPr>
          </w:p>
        </w:tc>
      </w:tr>
      <w:tr w:rsidR="0097367C" w14:paraId="17AD93B2" w14:textId="77777777">
        <w:trPr>
          <w:jc w:val="center"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0DE4B5B7" w14:textId="77777777" w:rsidR="0097367C" w:rsidRDefault="0097367C">
            <w:pPr>
              <w:pStyle w:val="separator1"/>
            </w:pPr>
          </w:p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6204FF1" w14:textId="77777777" w:rsidR="0097367C" w:rsidRDefault="0097367C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DBF0D7D" w14:textId="77777777" w:rsidR="0097367C" w:rsidRDefault="0097367C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B62F1B3" w14:textId="77777777" w:rsidR="0097367C" w:rsidRDefault="0097367C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02F2C34E" w14:textId="77777777" w:rsidR="0097367C" w:rsidRDefault="0097367C">
            <w:pPr>
              <w:pStyle w:val="separator1"/>
            </w:pPr>
          </w:p>
        </w:tc>
      </w:tr>
    </w:tbl>
    <w:p w14:paraId="680A4E5D" w14:textId="77777777" w:rsidR="0097367C" w:rsidRDefault="0097367C">
      <w:pPr>
        <w:pStyle w:val="separator1"/>
      </w:pPr>
    </w:p>
    <w:p w14:paraId="19219836" w14:textId="77777777" w:rsidR="0097367C" w:rsidRDefault="0097367C">
      <w:pPr>
        <w:pStyle w:val="separator1"/>
      </w:pPr>
    </w:p>
    <w:p w14:paraId="296FEF7D" w14:textId="77777777" w:rsidR="0097367C" w:rsidRDefault="0097367C">
      <w:pPr>
        <w:pStyle w:val="separator1"/>
      </w:pPr>
    </w:p>
    <w:p w14:paraId="7194DBDC" w14:textId="77777777" w:rsidR="0097367C" w:rsidRDefault="0097367C">
      <w:pPr>
        <w:pStyle w:val="separator1"/>
      </w:pPr>
    </w:p>
    <w:p w14:paraId="769D0D3C" w14:textId="77777777" w:rsidR="0097367C" w:rsidRDefault="0097367C">
      <w:pPr>
        <w:pStyle w:val="separator1"/>
      </w:pPr>
    </w:p>
    <w:p w14:paraId="54CD245A" w14:textId="77777777" w:rsidR="0097367C" w:rsidRDefault="0097367C">
      <w:pPr>
        <w:pStyle w:val="separator1"/>
      </w:pPr>
    </w:p>
    <w:p w14:paraId="13A0CE1A" w14:textId="77777777" w:rsidR="0097367C" w:rsidRDefault="00F32ED4">
      <w:pPr>
        <w:pStyle w:val="GreanTitle"/>
      </w:pPr>
      <w:r>
        <w:rPr>
          <w:rFonts w:cs="Times New Roman"/>
        </w:rPr>
        <w:t>ضابط  المراجعة</w:t>
      </w:r>
    </w:p>
    <w:p w14:paraId="1231BE67" w14:textId="77777777" w:rsidR="0097367C" w:rsidRDefault="0097367C">
      <w:pPr>
        <w:pStyle w:val="separator1"/>
      </w:pPr>
    </w:p>
    <w:p w14:paraId="36FEB5B0" w14:textId="77777777" w:rsidR="0097367C" w:rsidRDefault="0097367C">
      <w:pPr>
        <w:pStyle w:val="separator1"/>
      </w:pPr>
    </w:p>
    <w:tbl>
      <w:tblPr>
        <w:bidiVisual/>
        <w:tblW w:w="4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4"/>
        <w:gridCol w:w="3447"/>
        <w:gridCol w:w="431"/>
        <w:gridCol w:w="2155"/>
        <w:gridCol w:w="431"/>
      </w:tblGrid>
      <w:tr w:rsidR="0097367C" w14:paraId="30D7AA69" w14:textId="77777777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196D064" w14:textId="77777777" w:rsidR="0097367C" w:rsidRDefault="0097367C">
            <w:pPr>
              <w:pStyle w:val="separator1"/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34FF1C98" w14:textId="77777777" w:rsidR="0097367C" w:rsidRDefault="0097367C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D072C0D" w14:textId="77777777" w:rsidR="0097367C" w:rsidRDefault="0097367C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8A21919" w14:textId="77777777" w:rsidR="0097367C" w:rsidRDefault="0097367C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BD18F9B" w14:textId="77777777" w:rsidR="0097367C" w:rsidRDefault="0097367C">
            <w:pPr>
              <w:pStyle w:val="separator1"/>
            </w:pPr>
          </w:p>
        </w:tc>
      </w:tr>
      <w:tr w:rsidR="0097367C" w14:paraId="7ADE65B3" w14:textId="77777777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E2EFD9" w:fill="E2EFD9"/>
            <w:tcMar>
              <w:top w:w="0" w:type="dxa"/>
            </w:tcMar>
            <w:vAlign w:val="center"/>
          </w:tcPr>
          <w:p w14:paraId="6B66F8EC" w14:textId="77777777" w:rsidR="0097367C" w:rsidRDefault="00F32ED4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الاسم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238601FE" w14:textId="77777777" w:rsidR="0097367C" w:rsidRDefault="0097367C">
            <w:pPr>
              <w:pStyle w:val="blueBodyText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0F3CABC7" w14:textId="77777777" w:rsidR="0097367C" w:rsidRDefault="0097367C">
            <w:pPr>
              <w:pStyle w:val="separator1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5B08B5D1" w14:textId="77777777" w:rsidR="0097367C" w:rsidRDefault="0097367C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6DEB4AB" w14:textId="77777777" w:rsidR="0097367C" w:rsidRDefault="0097367C">
            <w:pPr>
              <w:pStyle w:val="separator1"/>
            </w:pPr>
          </w:p>
        </w:tc>
      </w:tr>
      <w:tr w:rsidR="0097367C" w14:paraId="0AD9C6F4" w14:textId="77777777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B1F511A" w14:textId="77777777" w:rsidR="0097367C" w:rsidRDefault="0097367C">
            <w:pPr>
              <w:pStyle w:val="separator1"/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5F9C3DC" w14:textId="77777777" w:rsidR="0097367C" w:rsidRDefault="0097367C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023141B" w14:textId="77777777" w:rsidR="0097367C" w:rsidRDefault="0097367C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1F3B1409" w14:textId="77777777" w:rsidR="0097367C" w:rsidRDefault="0097367C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62C75D1" w14:textId="77777777" w:rsidR="0097367C" w:rsidRDefault="0097367C">
            <w:pPr>
              <w:pStyle w:val="separator1"/>
            </w:pPr>
          </w:p>
        </w:tc>
      </w:tr>
      <w:tr w:rsidR="0097367C" w14:paraId="2FBB5C9C" w14:textId="77777777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E2EFD9" w:fill="E2EFD9"/>
            <w:tcMar>
              <w:top w:w="0" w:type="dxa"/>
            </w:tcMar>
            <w:vAlign w:val="center"/>
          </w:tcPr>
          <w:p w14:paraId="52675A25" w14:textId="77777777" w:rsidR="0097367C" w:rsidRDefault="00F32ED4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المسمى الوظيفي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664355AD" w14:textId="77777777" w:rsidR="0097367C" w:rsidRDefault="0097367C">
            <w:pPr>
              <w:pStyle w:val="blueBodyText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A965116" w14:textId="77777777" w:rsidR="0097367C" w:rsidRDefault="0097367C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7DF4E37C" w14:textId="77777777" w:rsidR="0097367C" w:rsidRDefault="0097367C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4FB30F8" w14:textId="77777777" w:rsidR="0097367C" w:rsidRDefault="0097367C">
            <w:pPr>
              <w:pStyle w:val="separator1"/>
            </w:pPr>
          </w:p>
        </w:tc>
      </w:tr>
      <w:tr w:rsidR="0097367C" w14:paraId="1DA6542E" w14:textId="77777777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3041E394" w14:textId="77777777" w:rsidR="0097367C" w:rsidRDefault="0097367C">
            <w:pPr>
              <w:pStyle w:val="separator1"/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22B00AE" w14:textId="77777777" w:rsidR="0097367C" w:rsidRDefault="0097367C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2C6D796" w14:textId="77777777" w:rsidR="0097367C" w:rsidRDefault="0097367C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6E1831B3" w14:textId="77777777" w:rsidR="0097367C" w:rsidRDefault="0097367C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4E11D2A" w14:textId="77777777" w:rsidR="0097367C" w:rsidRDefault="0097367C">
            <w:pPr>
              <w:pStyle w:val="separator1"/>
            </w:pPr>
          </w:p>
        </w:tc>
      </w:tr>
      <w:tr w:rsidR="0097367C" w14:paraId="342A7FC3" w14:textId="77777777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E2EFD9" w:fill="E2EFD9"/>
            <w:tcMar>
              <w:top w:w="0" w:type="dxa"/>
            </w:tcMar>
            <w:vAlign w:val="center"/>
          </w:tcPr>
          <w:p w14:paraId="69FB0AD9" w14:textId="77777777" w:rsidR="0097367C" w:rsidRDefault="00F32ED4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البريد الالكتروني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31126E5D" w14:textId="77777777" w:rsidR="0097367C" w:rsidRDefault="0097367C">
            <w:pPr>
              <w:pStyle w:val="blueBodyText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DE403A5" w14:textId="77777777" w:rsidR="0097367C" w:rsidRDefault="0097367C">
            <w:pPr>
              <w:pStyle w:val="separator1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19591C68" w14:textId="77777777" w:rsidR="0097367C" w:rsidRDefault="00F32ED4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التوقيع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2431CDC" w14:textId="77777777" w:rsidR="0097367C" w:rsidRDefault="0097367C">
            <w:pPr>
              <w:pStyle w:val="separator1"/>
            </w:pPr>
          </w:p>
        </w:tc>
      </w:tr>
      <w:tr w:rsidR="0097367C" w14:paraId="49E398E2" w14:textId="77777777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6287F21" w14:textId="77777777" w:rsidR="0097367C" w:rsidRDefault="0097367C">
            <w:pPr>
              <w:pStyle w:val="separator1"/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BE93A62" w14:textId="77777777" w:rsidR="0097367C" w:rsidRDefault="0097367C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384BA73E" w14:textId="77777777" w:rsidR="0097367C" w:rsidRDefault="0097367C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34B3F2EB" w14:textId="77777777" w:rsidR="0097367C" w:rsidRDefault="0097367C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D34F5C7" w14:textId="77777777" w:rsidR="0097367C" w:rsidRDefault="0097367C">
            <w:pPr>
              <w:pStyle w:val="separator1"/>
            </w:pPr>
          </w:p>
        </w:tc>
      </w:tr>
    </w:tbl>
    <w:p w14:paraId="0B4020A7" w14:textId="77777777" w:rsidR="0097367C" w:rsidRDefault="0097367C">
      <w:pPr>
        <w:pStyle w:val="separator1"/>
      </w:pPr>
    </w:p>
    <w:p w14:paraId="1D7B270A" w14:textId="77777777" w:rsidR="0097367C" w:rsidRDefault="0097367C">
      <w:pPr>
        <w:pStyle w:val="separator1"/>
      </w:pPr>
    </w:p>
    <w:p w14:paraId="4F904CB7" w14:textId="77777777" w:rsidR="0097367C" w:rsidRDefault="0097367C">
      <w:pPr>
        <w:pStyle w:val="separator1"/>
      </w:pPr>
    </w:p>
    <w:p w14:paraId="06971CD3" w14:textId="77777777" w:rsidR="0097367C" w:rsidRDefault="0097367C">
      <w:pPr>
        <w:pStyle w:val="separator1"/>
      </w:pPr>
    </w:p>
    <w:p w14:paraId="2A1F701D" w14:textId="77777777" w:rsidR="0097367C" w:rsidRDefault="0097367C">
      <w:pPr>
        <w:pStyle w:val="separator1"/>
      </w:pPr>
    </w:p>
    <w:p w14:paraId="03EFCA41" w14:textId="77777777" w:rsidR="0097367C" w:rsidRDefault="0097367C">
      <w:pPr>
        <w:pStyle w:val="separator1"/>
      </w:pPr>
    </w:p>
    <w:p w14:paraId="4D16D5E4" w14:textId="77777777" w:rsidR="0097367C" w:rsidRDefault="00F32ED4">
      <w:pPr>
        <w:pStyle w:val="GreanTitle"/>
      </w:pPr>
      <w:commentRangeStart w:id="3"/>
      <w:r>
        <w:rPr>
          <w:rFonts w:cs="Times New Roman"/>
        </w:rPr>
        <w:t>ضابط  التحقق</w:t>
      </w:r>
      <w:commentRangeEnd w:id="3"/>
      <w:r w:rsidR="0094201B">
        <w:rPr>
          <w:rStyle w:val="CommentReference"/>
          <w:rFonts w:ascii="Times New Roman" w:eastAsia="Times New Roman" w:hAnsi="Times New Roman" w:cs="Times New Roman"/>
          <w:color w:val="auto"/>
          <w:rtl w:val="0"/>
          <w:lang w:bidi="ar-SA"/>
        </w:rPr>
        <w:commentReference w:id="3"/>
      </w:r>
    </w:p>
    <w:p w14:paraId="5F96A722" w14:textId="77777777" w:rsidR="0097367C" w:rsidRDefault="0097367C">
      <w:pPr>
        <w:pStyle w:val="separator1"/>
      </w:pPr>
    </w:p>
    <w:p w14:paraId="5B95CD12" w14:textId="77777777" w:rsidR="0097367C" w:rsidRDefault="0097367C">
      <w:pPr>
        <w:pStyle w:val="separator1"/>
      </w:pPr>
    </w:p>
    <w:tbl>
      <w:tblPr>
        <w:bidiVisual/>
        <w:tblW w:w="4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4"/>
        <w:gridCol w:w="3447"/>
        <w:gridCol w:w="431"/>
        <w:gridCol w:w="2155"/>
        <w:gridCol w:w="431"/>
      </w:tblGrid>
      <w:tr w:rsidR="0097367C" w14:paraId="5220BBB2" w14:textId="77777777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3CB595B" w14:textId="77777777" w:rsidR="0097367C" w:rsidRDefault="0097367C">
            <w:pPr>
              <w:pStyle w:val="separator1"/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D9C8D39" w14:textId="77777777" w:rsidR="0097367C" w:rsidRDefault="0097367C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75E05EE" w14:textId="77777777" w:rsidR="0097367C" w:rsidRDefault="0097367C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FC17F8B" w14:textId="77777777" w:rsidR="0097367C" w:rsidRDefault="0097367C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0A4F7224" w14:textId="77777777" w:rsidR="0097367C" w:rsidRDefault="0097367C">
            <w:pPr>
              <w:pStyle w:val="separator1"/>
            </w:pPr>
          </w:p>
        </w:tc>
      </w:tr>
      <w:tr w:rsidR="0097367C" w14:paraId="6CB30644" w14:textId="77777777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E2EFD9" w:fill="E2EFD9"/>
            <w:tcMar>
              <w:top w:w="0" w:type="dxa"/>
            </w:tcMar>
            <w:vAlign w:val="center"/>
          </w:tcPr>
          <w:p w14:paraId="7E92DF14" w14:textId="77777777" w:rsidR="0097367C" w:rsidRDefault="00F32ED4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الاسم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5AE48A43" w14:textId="77777777" w:rsidR="0097367C" w:rsidRDefault="0097367C">
            <w:pPr>
              <w:pStyle w:val="blueBodyText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0F40DEB" w14:textId="77777777" w:rsidR="0097367C" w:rsidRDefault="0097367C">
            <w:pPr>
              <w:pStyle w:val="separator1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77A52294" w14:textId="77777777" w:rsidR="0097367C" w:rsidRDefault="0097367C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007DCDA8" w14:textId="77777777" w:rsidR="0097367C" w:rsidRDefault="0097367C">
            <w:pPr>
              <w:pStyle w:val="separator1"/>
            </w:pPr>
          </w:p>
        </w:tc>
      </w:tr>
      <w:tr w:rsidR="0097367C" w14:paraId="450EA2D7" w14:textId="77777777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3DD355C9" w14:textId="77777777" w:rsidR="0097367C" w:rsidRDefault="0097367C">
            <w:pPr>
              <w:pStyle w:val="separator1"/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A81F0B1" w14:textId="77777777" w:rsidR="0097367C" w:rsidRDefault="0097367C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17AAFBA" w14:textId="77777777" w:rsidR="0097367C" w:rsidRDefault="0097367C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56EE48EE" w14:textId="77777777" w:rsidR="0097367C" w:rsidRDefault="0097367C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908EB2C" w14:textId="77777777" w:rsidR="0097367C" w:rsidRDefault="0097367C">
            <w:pPr>
              <w:pStyle w:val="separator1"/>
            </w:pPr>
          </w:p>
        </w:tc>
      </w:tr>
      <w:tr w:rsidR="0097367C" w14:paraId="61213BF0" w14:textId="77777777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E2EFD9" w:fill="E2EFD9"/>
            <w:tcMar>
              <w:top w:w="0" w:type="dxa"/>
            </w:tcMar>
            <w:vAlign w:val="center"/>
          </w:tcPr>
          <w:p w14:paraId="09608BFA" w14:textId="77777777" w:rsidR="0097367C" w:rsidRDefault="00F32ED4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المسمى الوظيفي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121FD38A" w14:textId="77777777" w:rsidR="0097367C" w:rsidRDefault="0097367C">
            <w:pPr>
              <w:pStyle w:val="blueBodyText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FE2DD96" w14:textId="77777777" w:rsidR="0097367C" w:rsidRDefault="0097367C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27357532" w14:textId="77777777" w:rsidR="0097367C" w:rsidRDefault="0097367C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07F023C8" w14:textId="77777777" w:rsidR="0097367C" w:rsidRDefault="0097367C">
            <w:pPr>
              <w:pStyle w:val="separator1"/>
            </w:pPr>
          </w:p>
        </w:tc>
      </w:tr>
      <w:tr w:rsidR="0097367C" w14:paraId="4BDB5498" w14:textId="77777777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916C19D" w14:textId="77777777" w:rsidR="0097367C" w:rsidRDefault="0097367C">
            <w:pPr>
              <w:pStyle w:val="separator1"/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4869460" w14:textId="77777777" w:rsidR="0097367C" w:rsidRDefault="0097367C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87F57B8" w14:textId="77777777" w:rsidR="0097367C" w:rsidRDefault="0097367C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54738AF4" w14:textId="77777777" w:rsidR="0097367C" w:rsidRDefault="0097367C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6ABBD8F" w14:textId="77777777" w:rsidR="0097367C" w:rsidRDefault="0097367C">
            <w:pPr>
              <w:pStyle w:val="separator1"/>
            </w:pPr>
          </w:p>
        </w:tc>
      </w:tr>
      <w:tr w:rsidR="0097367C" w14:paraId="091FF5FD" w14:textId="77777777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E2EFD9" w:fill="E2EFD9"/>
            <w:tcMar>
              <w:top w:w="0" w:type="dxa"/>
            </w:tcMar>
            <w:vAlign w:val="center"/>
          </w:tcPr>
          <w:p w14:paraId="1D932503" w14:textId="77777777" w:rsidR="0097367C" w:rsidRDefault="00F32ED4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البريد الالكتروني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06BBA33E" w14:textId="77777777" w:rsidR="0097367C" w:rsidRDefault="0097367C">
            <w:pPr>
              <w:pStyle w:val="blueBodyText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64FCBC1" w14:textId="77777777" w:rsidR="0097367C" w:rsidRDefault="0097367C">
            <w:pPr>
              <w:pStyle w:val="separator1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6B057FE4" w14:textId="77777777" w:rsidR="0097367C" w:rsidRDefault="00F32ED4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التوقيع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C8C6B09" w14:textId="77777777" w:rsidR="0097367C" w:rsidRDefault="0097367C">
            <w:pPr>
              <w:pStyle w:val="separator1"/>
            </w:pPr>
          </w:p>
        </w:tc>
      </w:tr>
      <w:tr w:rsidR="0097367C" w14:paraId="3382A365" w14:textId="77777777">
        <w:trPr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C71F136" w14:textId="77777777" w:rsidR="0097367C" w:rsidRDefault="0097367C">
            <w:pPr>
              <w:pStyle w:val="separator1"/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2199465" w14:textId="77777777" w:rsidR="0097367C" w:rsidRDefault="0097367C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0DA123B1" w14:textId="77777777" w:rsidR="0097367C" w:rsidRDefault="0097367C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C4CEA3D" w14:textId="77777777" w:rsidR="0097367C" w:rsidRDefault="0097367C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0895670" w14:textId="77777777" w:rsidR="0097367C" w:rsidRDefault="0097367C">
            <w:pPr>
              <w:pStyle w:val="separator1"/>
            </w:pPr>
          </w:p>
        </w:tc>
      </w:tr>
    </w:tbl>
    <w:p w14:paraId="38C1F859" w14:textId="77777777" w:rsidR="0097367C" w:rsidRDefault="0097367C">
      <w:pPr>
        <w:pStyle w:val="separator1"/>
      </w:pPr>
    </w:p>
    <w:p w14:paraId="0C8FE7CE" w14:textId="77777777" w:rsidR="0097367C" w:rsidRDefault="0097367C">
      <w:pPr>
        <w:pStyle w:val="separator1"/>
      </w:pPr>
    </w:p>
    <w:p w14:paraId="41004F19" w14:textId="77777777" w:rsidR="0097367C" w:rsidRDefault="0097367C">
      <w:pPr>
        <w:pStyle w:val="separator1"/>
      </w:pPr>
    </w:p>
    <w:p w14:paraId="67C0C651" w14:textId="77777777" w:rsidR="0097367C" w:rsidRDefault="0097367C">
      <w:pPr>
        <w:pStyle w:val="separator1"/>
      </w:pPr>
    </w:p>
    <w:p w14:paraId="308D56CC" w14:textId="77777777" w:rsidR="0097367C" w:rsidRDefault="0097367C">
      <w:pPr>
        <w:pStyle w:val="separator1"/>
      </w:pPr>
    </w:p>
    <w:p w14:paraId="797E50C6" w14:textId="77777777" w:rsidR="0097367C" w:rsidRDefault="0097367C">
      <w:pPr>
        <w:pStyle w:val="separator1"/>
      </w:pPr>
    </w:p>
    <w:p w14:paraId="0DF5AE05" w14:textId="77777777" w:rsidR="0097367C" w:rsidRDefault="00F32ED4">
      <w:pPr>
        <w:pStyle w:val="GreanTitle"/>
      </w:pPr>
      <w:commentRangeStart w:id="4"/>
      <w:r>
        <w:rPr>
          <w:rFonts w:cs="Times New Roman"/>
        </w:rPr>
        <w:t>ضابط  العملية</w:t>
      </w:r>
      <w:commentRangeEnd w:id="4"/>
      <w:r w:rsidR="0094201B">
        <w:rPr>
          <w:rStyle w:val="CommentReference"/>
          <w:rFonts w:ascii="Times New Roman" w:eastAsia="Times New Roman" w:hAnsi="Times New Roman" w:cs="Times New Roman"/>
          <w:color w:val="auto"/>
          <w:lang w:bidi="ar-SA"/>
        </w:rPr>
        <w:commentReference w:id="4"/>
      </w:r>
    </w:p>
    <w:p w14:paraId="7B04FA47" w14:textId="77777777" w:rsidR="0097367C" w:rsidRDefault="0097367C">
      <w:pPr>
        <w:pStyle w:val="separator1"/>
      </w:pPr>
    </w:p>
    <w:p w14:paraId="568C698B" w14:textId="77777777" w:rsidR="0097367C" w:rsidRDefault="0097367C">
      <w:pPr>
        <w:pStyle w:val="separator1"/>
      </w:pPr>
    </w:p>
    <w:tbl>
      <w:tblPr>
        <w:bidiVisual/>
        <w:tblW w:w="4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2"/>
        <w:gridCol w:w="862"/>
        <w:gridCol w:w="3447"/>
        <w:gridCol w:w="431"/>
        <w:gridCol w:w="2155"/>
        <w:gridCol w:w="431"/>
      </w:tblGrid>
      <w:tr w:rsidR="0097367C" w14:paraId="1A939487" w14:textId="77777777">
        <w:trPr>
          <w:jc w:val="center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AA258D8" w14:textId="77777777" w:rsidR="0097367C" w:rsidRDefault="0097367C">
            <w:pPr>
              <w:pStyle w:val="separator1"/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FFBD3EC" w14:textId="77777777" w:rsidR="0097367C" w:rsidRDefault="0097367C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30DCCCAD" w14:textId="77777777" w:rsidR="0097367C" w:rsidRDefault="0097367C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36AF6883" w14:textId="77777777" w:rsidR="0097367C" w:rsidRDefault="0097367C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4C529ED" w14:textId="77777777" w:rsidR="0097367C" w:rsidRDefault="0097367C">
            <w:pPr>
              <w:pStyle w:val="separator1"/>
            </w:pPr>
          </w:p>
        </w:tc>
      </w:tr>
      <w:tr w:rsidR="0097367C" w14:paraId="59DDB19D" w14:textId="77777777">
        <w:trPr>
          <w:jc w:val="center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2EFD9" w:fill="E2EFD9"/>
            <w:tcMar>
              <w:top w:w="0" w:type="dxa"/>
            </w:tcMar>
            <w:vAlign w:val="center"/>
          </w:tcPr>
          <w:p w14:paraId="2D9D3904" w14:textId="77777777" w:rsidR="0097367C" w:rsidRDefault="00F32ED4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الاسم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1C0157D6" w14:textId="77777777" w:rsidR="0097367C" w:rsidRDefault="0097367C">
            <w:pPr>
              <w:pStyle w:val="blueBodyText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3691E7B2" w14:textId="77777777" w:rsidR="0097367C" w:rsidRDefault="0097367C">
            <w:pPr>
              <w:pStyle w:val="separator1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526770CE" w14:textId="77777777" w:rsidR="0097367C" w:rsidRDefault="0097367C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CBEED82" w14:textId="77777777" w:rsidR="0097367C" w:rsidRDefault="0097367C">
            <w:pPr>
              <w:pStyle w:val="separator1"/>
            </w:pPr>
          </w:p>
        </w:tc>
      </w:tr>
      <w:tr w:rsidR="0097367C" w14:paraId="6E36661F" w14:textId="77777777">
        <w:trPr>
          <w:jc w:val="center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38645DC7" w14:textId="77777777" w:rsidR="0097367C" w:rsidRDefault="0097367C">
            <w:pPr>
              <w:pStyle w:val="separator1"/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35E58C4" w14:textId="77777777" w:rsidR="0097367C" w:rsidRDefault="0097367C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2EBF9A1" w14:textId="77777777" w:rsidR="0097367C" w:rsidRDefault="0097367C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0C6C2CD5" w14:textId="77777777" w:rsidR="0097367C" w:rsidRDefault="0097367C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09E88E4" w14:textId="77777777" w:rsidR="0097367C" w:rsidRDefault="0097367C">
            <w:pPr>
              <w:pStyle w:val="separator1"/>
            </w:pPr>
          </w:p>
        </w:tc>
      </w:tr>
      <w:tr w:rsidR="0097367C" w14:paraId="4B29BB35" w14:textId="77777777">
        <w:trPr>
          <w:jc w:val="center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2EFD9" w:fill="E2EFD9"/>
            <w:tcMar>
              <w:top w:w="0" w:type="dxa"/>
            </w:tcMar>
            <w:vAlign w:val="center"/>
          </w:tcPr>
          <w:p w14:paraId="49BE63AA" w14:textId="77777777" w:rsidR="0097367C" w:rsidRDefault="00F32ED4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المسمى الوظيفي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508C98E9" w14:textId="77777777" w:rsidR="0097367C" w:rsidRDefault="0097367C">
            <w:pPr>
              <w:pStyle w:val="blueBodyText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79F8E76" w14:textId="77777777" w:rsidR="0097367C" w:rsidRDefault="0097367C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7818863E" w14:textId="77777777" w:rsidR="0097367C" w:rsidRDefault="0097367C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4F69B9A" w14:textId="77777777" w:rsidR="0097367C" w:rsidRDefault="0097367C">
            <w:pPr>
              <w:pStyle w:val="separator1"/>
            </w:pPr>
          </w:p>
        </w:tc>
      </w:tr>
      <w:tr w:rsidR="0097367C" w14:paraId="5F07D11E" w14:textId="77777777">
        <w:trPr>
          <w:jc w:val="center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1508A3C" w14:textId="77777777" w:rsidR="0097367C" w:rsidRDefault="0097367C">
            <w:pPr>
              <w:pStyle w:val="separator1"/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43D6B1D6" w14:textId="77777777" w:rsidR="0097367C" w:rsidRDefault="0097367C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7DBC151" w14:textId="77777777" w:rsidR="0097367C" w:rsidRDefault="0097367C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6F8BD81B" w14:textId="77777777" w:rsidR="0097367C" w:rsidRDefault="0097367C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613E9C1" w14:textId="77777777" w:rsidR="0097367C" w:rsidRDefault="0097367C">
            <w:pPr>
              <w:pStyle w:val="separator1"/>
            </w:pPr>
          </w:p>
        </w:tc>
      </w:tr>
      <w:tr w:rsidR="0097367C" w14:paraId="463443D0" w14:textId="77777777">
        <w:trPr>
          <w:jc w:val="center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2EFD9" w:fill="E2EFD9"/>
            <w:tcMar>
              <w:top w:w="0" w:type="dxa"/>
            </w:tcMar>
            <w:vAlign w:val="center"/>
          </w:tcPr>
          <w:p w14:paraId="33B13C74" w14:textId="77777777" w:rsidR="0097367C" w:rsidRDefault="00F32ED4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البريد الالكتروني</w:t>
            </w:r>
          </w:p>
        </w:tc>
        <w:tc>
          <w:tcPr>
            <w:tcW w:w="2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FFFFFF" w:fill="FFFFFF"/>
            <w:tcMar>
              <w:top w:w="0" w:type="dxa"/>
            </w:tcMar>
            <w:vAlign w:val="center"/>
          </w:tcPr>
          <w:p w14:paraId="1037B8A3" w14:textId="77777777" w:rsidR="0097367C" w:rsidRDefault="0097367C">
            <w:pPr>
              <w:pStyle w:val="blueBodyText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87C6DE0" w14:textId="77777777" w:rsidR="0097367C" w:rsidRDefault="0097367C">
            <w:pPr>
              <w:pStyle w:val="separator1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16A7900E" w14:textId="77777777" w:rsidR="0097367C" w:rsidRDefault="00F32ED4">
            <w:pPr>
              <w:pStyle w:val="greycelltxt"/>
              <w:rPr>
                <w:color w:val="323E4F"/>
              </w:rPr>
            </w:pPr>
            <w:r>
              <w:rPr>
                <w:rFonts w:cs="Times New Roman"/>
                <w:color w:val="323E4F"/>
              </w:rPr>
              <w:t>التوقيع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B2F9378" w14:textId="77777777" w:rsidR="0097367C" w:rsidRDefault="0097367C">
            <w:pPr>
              <w:pStyle w:val="separator1"/>
            </w:pPr>
          </w:p>
        </w:tc>
      </w:tr>
      <w:tr w:rsidR="0097367C" w14:paraId="58E6DD4E" w14:textId="77777777">
        <w:trPr>
          <w:jc w:val="center"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D3BEE8F" w14:textId="77777777" w:rsidR="0097367C" w:rsidRDefault="0097367C">
            <w:pPr>
              <w:pStyle w:val="separator1"/>
            </w:pPr>
          </w:p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3B88899E" w14:textId="77777777" w:rsidR="0097367C" w:rsidRDefault="0097367C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69E2BB2B" w14:textId="77777777" w:rsidR="0097367C" w:rsidRDefault="0097367C">
            <w:pPr>
              <w:pStyle w:val="separator1"/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57C0D796" w14:textId="77777777" w:rsidR="0097367C" w:rsidRDefault="0097367C">
            <w:pPr>
              <w:pStyle w:val="separator1"/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0D142F6F" w14:textId="77777777" w:rsidR="0097367C" w:rsidRDefault="0097367C">
            <w:pPr>
              <w:pStyle w:val="separator1"/>
            </w:pPr>
          </w:p>
        </w:tc>
      </w:tr>
    </w:tbl>
    <w:p w14:paraId="4475AD14" w14:textId="77777777" w:rsidR="0097367C" w:rsidRDefault="0097367C">
      <w:pPr>
        <w:pStyle w:val="separator1"/>
      </w:pPr>
    </w:p>
    <w:p w14:paraId="120C4E94" w14:textId="77777777" w:rsidR="0097367C" w:rsidRDefault="0097367C">
      <w:pPr>
        <w:pStyle w:val="separator1"/>
      </w:pPr>
    </w:p>
    <w:p w14:paraId="42AFC42D" w14:textId="77777777" w:rsidR="0097367C" w:rsidRDefault="0097367C">
      <w:pPr>
        <w:pStyle w:val="separator1"/>
      </w:pPr>
    </w:p>
    <w:p w14:paraId="271CA723" w14:textId="77777777" w:rsidR="0097367C" w:rsidRDefault="0097367C">
      <w:pPr>
        <w:pStyle w:val="separator1"/>
      </w:pPr>
      <w:bookmarkStart w:id="5" w:name="_GoBack"/>
      <w:bookmarkEnd w:id="5"/>
      <w:permStart w:id="987441162" w:edGrp="everyone"/>
      <w:permEnd w:id="987441162"/>
    </w:p>
    <w:p w14:paraId="75FBE423" w14:textId="77777777" w:rsidR="0097367C" w:rsidRDefault="0097367C">
      <w:pPr>
        <w:pStyle w:val="separator1"/>
        <w:rPr>
          <w:rFonts w:cs="Times New Roman"/>
        </w:rPr>
        <w:sectPr w:rsidR="0097367C">
          <w:headerReference w:type="default" r:id="rId11"/>
          <w:pgSz w:w="11906" w:h="16838"/>
          <w:pgMar w:top="567" w:right="567" w:bottom="567" w:left="567" w:header="283" w:footer="283" w:gutter="0"/>
          <w:cols w:space="720"/>
        </w:sectPr>
      </w:pPr>
    </w:p>
    <w:p w14:paraId="2D3F0BEC" w14:textId="77777777" w:rsidR="0097367C" w:rsidRDefault="0097367C">
      <w:pPr>
        <w:pStyle w:val="separator1"/>
      </w:pPr>
    </w:p>
    <w:p w14:paraId="75CF4315" w14:textId="77777777" w:rsidR="0097367C" w:rsidRDefault="0097367C">
      <w:pPr>
        <w:pStyle w:val="separator1"/>
      </w:pPr>
    </w:p>
    <w:p w14:paraId="3CB648E9" w14:textId="77777777" w:rsidR="0097367C" w:rsidRDefault="0097367C">
      <w:pPr>
        <w:pStyle w:val="separator1"/>
      </w:pPr>
    </w:p>
    <w:p w14:paraId="0C178E9E" w14:textId="77777777" w:rsidR="0097367C" w:rsidRDefault="0097367C">
      <w:pPr>
        <w:pStyle w:val="separator1"/>
      </w:pPr>
    </w:p>
    <w:p w14:paraId="7796078A" w14:textId="77777777" w:rsidR="0097367C" w:rsidRDefault="00F32ED4">
      <w:pPr>
        <w:pStyle w:val="Heading1"/>
      </w:pPr>
      <w:bookmarkStart w:id="6" w:name="_Toc256000001"/>
      <w:bookmarkStart w:id="7" w:name="_Toc1012"/>
      <w:r>
        <w:rPr>
          <w:rFonts w:cs="Times New Roman"/>
        </w:rPr>
        <w:t>معلومات عامة</w:t>
      </w:r>
      <w:bookmarkEnd w:id="6"/>
      <w:r>
        <w:rPr>
          <w:rFonts w:cs="Times New Roman"/>
        </w:rPr>
        <w:t xml:space="preserve"> </w:t>
      </w:r>
      <w:bookmarkEnd w:id="7"/>
    </w:p>
    <w:p w14:paraId="3C0395D3" w14:textId="77777777" w:rsidR="0097367C" w:rsidRDefault="0097367C">
      <w:pPr>
        <w:pStyle w:val="separator1"/>
      </w:pPr>
    </w:p>
    <w:p w14:paraId="3254BC2F" w14:textId="77777777" w:rsidR="0097367C" w:rsidRDefault="0097367C">
      <w:pPr>
        <w:pStyle w:val="separator1"/>
      </w:pPr>
    </w:p>
    <w:p w14:paraId="651E9592" w14:textId="77777777" w:rsidR="0097367C" w:rsidRDefault="0097367C">
      <w:pPr>
        <w:pStyle w:val="separator1"/>
      </w:pPr>
    </w:p>
    <w:p w14:paraId="269E314A" w14:textId="77777777" w:rsidR="0097367C" w:rsidRDefault="0097367C">
      <w:pPr>
        <w:pStyle w:val="separator1"/>
      </w:pPr>
    </w:p>
    <w:p w14:paraId="47341341" w14:textId="77777777" w:rsidR="0097367C" w:rsidRDefault="0097367C">
      <w:pPr>
        <w:pStyle w:val="separator1"/>
      </w:pPr>
    </w:p>
    <w:tbl>
      <w:tblPr>
        <w:bidiVisual/>
        <w:tblW w:w="42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2"/>
      </w:tblGrid>
      <w:tr w:rsidR="0097367C" w14:paraId="184BE175" w14:textId="77777777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00970E02" w14:textId="77777777" w:rsidR="0097367C" w:rsidRDefault="00F32ED4">
            <w:pPr>
              <w:pStyle w:val="greycelltxt2"/>
            </w:pPr>
            <w:r>
              <w:rPr>
                <w:rFonts w:cs="Times New Roman"/>
              </w:rPr>
              <w:t>تقدم هذه الخدمة لإيصال الكهرباء و المياة</w:t>
            </w:r>
          </w:p>
        </w:tc>
      </w:tr>
    </w:tbl>
    <w:p w14:paraId="42EF2083" w14:textId="77777777" w:rsidR="0097367C" w:rsidRDefault="0097367C">
      <w:pPr>
        <w:pStyle w:val="separator1"/>
      </w:pPr>
    </w:p>
    <w:p w14:paraId="7B40C951" w14:textId="77777777" w:rsidR="0097367C" w:rsidRDefault="0097367C">
      <w:pPr>
        <w:pStyle w:val="separator1"/>
      </w:pPr>
    </w:p>
    <w:p w14:paraId="4B4D7232" w14:textId="77777777" w:rsidR="0097367C" w:rsidRDefault="0097367C">
      <w:pPr>
        <w:pStyle w:val="separator1"/>
      </w:pPr>
    </w:p>
    <w:p w14:paraId="2093CA67" w14:textId="77777777" w:rsidR="0097367C" w:rsidRDefault="0097367C">
      <w:pPr>
        <w:pStyle w:val="separator1"/>
      </w:pPr>
    </w:p>
    <w:tbl>
      <w:tblPr>
        <w:bidiVisual/>
        <w:tblW w:w="4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0"/>
        <w:gridCol w:w="6067"/>
      </w:tblGrid>
      <w:tr w:rsidR="0097367C" w14:paraId="24B57D36" w14:textId="77777777">
        <w:trPr>
          <w:jc w:val="right"/>
        </w:trPr>
        <w:tc>
          <w:tcPr>
            <w:tcW w:w="5000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2A127DAE" w14:textId="77777777" w:rsidR="0097367C" w:rsidRDefault="00F32ED4">
            <w:pPr>
              <w:pStyle w:val="greyBodyText"/>
            </w:pPr>
            <w:r>
              <w:rPr>
                <w:rFonts w:cs="Times New Roman"/>
              </w:rPr>
              <w:t>المجموعة الرئيسية للخدمات</w:t>
            </w:r>
          </w:p>
        </w:tc>
      </w:tr>
      <w:tr w:rsidR="0097367C" w14:paraId="3963FC7E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91BA8F7" w14:textId="77777777" w:rsidR="0097367C" w:rsidRDefault="00F32ED4">
            <w:pPr>
              <w:pStyle w:val="greyBodyText"/>
            </w:pPr>
            <w:r>
              <w:rPr>
                <w:rtl w:val="0"/>
              </w:rPr>
              <w:t>MOLA-007</w:t>
            </w:r>
          </w:p>
        </w:tc>
        <w:tc>
          <w:tcPr>
            <w:tcW w:w="3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AB807BC" w14:textId="77777777" w:rsidR="0097367C" w:rsidRDefault="00F32ED4">
            <w:pPr>
              <w:pStyle w:val="greyBodyText"/>
            </w:pPr>
            <w:r>
              <w:rPr>
                <w:rFonts w:cs="Times New Roman"/>
              </w:rPr>
              <w:t>خدمات الأبنية والإعمار</w:t>
            </w:r>
          </w:p>
        </w:tc>
      </w:tr>
      <w:tr w:rsidR="0097367C" w14:paraId="2503B197" w14:textId="77777777">
        <w:trPr>
          <w:jc w:val="right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38288749" w14:textId="77777777" w:rsidR="0097367C" w:rsidRDefault="0097367C">
            <w:pPr>
              <w:pStyle w:val="greyBodyText"/>
            </w:pPr>
          </w:p>
        </w:tc>
      </w:tr>
      <w:tr w:rsidR="0097367C" w14:paraId="38BD56CA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4CE8C8F0" w14:textId="77777777" w:rsidR="0097367C" w:rsidRDefault="00F32ED4">
            <w:pPr>
              <w:pStyle w:val="greyBodyText"/>
            </w:pPr>
            <w:r>
              <w:rPr>
                <w:rFonts w:cs="Times New Roman"/>
              </w:rPr>
              <w:t>التصنيف القطاعي للخدمة</w:t>
            </w:r>
          </w:p>
        </w:tc>
        <w:tc>
          <w:tcPr>
            <w:tcW w:w="3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F3C27E1" w14:textId="77777777" w:rsidR="0097367C" w:rsidRDefault="00F32ED4">
            <w:pPr>
              <w:pStyle w:val="greyBodyText"/>
            </w:pPr>
            <w:r>
              <w:rPr>
                <w:rFonts w:cs="Times New Roman"/>
              </w:rPr>
              <w:t>السكان والمجتمع</w:t>
            </w:r>
          </w:p>
        </w:tc>
      </w:tr>
      <w:tr w:rsidR="0097367C" w14:paraId="5A0CB1DC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5DC51A07" w14:textId="77777777" w:rsidR="0097367C" w:rsidRDefault="00F32ED4">
            <w:pPr>
              <w:pStyle w:val="greyBodyText"/>
            </w:pPr>
            <w:r>
              <w:rPr>
                <w:rFonts w:cs="Times New Roman"/>
              </w:rPr>
              <w:t>مكان تقديم الخدمة</w:t>
            </w:r>
          </w:p>
        </w:tc>
        <w:tc>
          <w:tcPr>
            <w:tcW w:w="3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2DCC583" w14:textId="77777777" w:rsidR="0097367C" w:rsidRDefault="00F32ED4">
            <w:pPr>
              <w:pStyle w:val="greyBodyText"/>
            </w:pPr>
            <w:r>
              <w:rPr>
                <w:rFonts w:cs="Times New Roman"/>
              </w:rPr>
              <w:t>خدمة لا مركزي</w:t>
            </w:r>
          </w:p>
        </w:tc>
      </w:tr>
      <w:tr w:rsidR="0097367C" w14:paraId="38054738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552D4DAD" w14:textId="77777777" w:rsidR="0097367C" w:rsidRDefault="00F32ED4">
            <w:pPr>
              <w:pStyle w:val="greyBodyText"/>
            </w:pPr>
            <w:r>
              <w:rPr>
                <w:rFonts w:cs="Times New Roman"/>
              </w:rPr>
              <w:t>هيكلية الخدمة</w:t>
            </w:r>
          </w:p>
        </w:tc>
        <w:tc>
          <w:tcPr>
            <w:tcW w:w="3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120AD2F" w14:textId="77777777" w:rsidR="0097367C" w:rsidRDefault="00F32ED4">
            <w:pPr>
              <w:pStyle w:val="greyBodyText"/>
            </w:pPr>
            <w:r>
              <w:rPr>
                <w:rFonts w:cs="Times New Roman"/>
              </w:rPr>
              <w:t>خدمة رئيسية</w:t>
            </w:r>
          </w:p>
        </w:tc>
      </w:tr>
      <w:tr w:rsidR="0097367C" w14:paraId="1530BA61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4DF63D89" w14:textId="77777777" w:rsidR="0097367C" w:rsidRDefault="00F32ED4">
            <w:pPr>
              <w:pStyle w:val="greyBodyText"/>
            </w:pPr>
            <w:r>
              <w:rPr>
                <w:rFonts w:cs="Times New Roman"/>
              </w:rPr>
              <w:t>نوع الخدمة</w:t>
            </w:r>
          </w:p>
        </w:tc>
        <w:tc>
          <w:tcPr>
            <w:tcW w:w="3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3EBBC90" w14:textId="77777777" w:rsidR="0097367C" w:rsidRDefault="00F32ED4">
            <w:pPr>
              <w:pStyle w:val="greyBodyText"/>
            </w:pPr>
            <w:r>
              <w:rPr>
                <w:rFonts w:cs="Times New Roman"/>
              </w:rPr>
              <w:t>خدمة اجرائية</w:t>
            </w:r>
          </w:p>
        </w:tc>
      </w:tr>
      <w:tr w:rsidR="0097367C" w14:paraId="1D488138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289125F5" w14:textId="77777777" w:rsidR="0097367C" w:rsidRDefault="00F32ED4">
            <w:pPr>
              <w:pStyle w:val="greyBodyText"/>
            </w:pPr>
            <w:r>
              <w:rPr>
                <w:rFonts w:cs="Times New Roman"/>
              </w:rPr>
              <w:t>تصنيف الخدمة</w:t>
            </w:r>
          </w:p>
        </w:tc>
        <w:tc>
          <w:tcPr>
            <w:tcW w:w="3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106602A" w14:textId="77777777" w:rsidR="0097367C" w:rsidRDefault="00F32ED4">
            <w:pPr>
              <w:pStyle w:val="greyBodyText"/>
            </w:pPr>
            <w:r>
              <w:rPr>
                <w:rFonts w:cs="Times New Roman"/>
              </w:rPr>
              <w:t>خدمة عمودية</w:t>
            </w:r>
          </w:p>
        </w:tc>
      </w:tr>
    </w:tbl>
    <w:p w14:paraId="20BD9A1A" w14:textId="77777777" w:rsidR="0097367C" w:rsidRDefault="0097367C">
      <w:pPr>
        <w:pStyle w:val="separator1"/>
      </w:pPr>
    </w:p>
    <w:p w14:paraId="0C136CF1" w14:textId="77777777" w:rsidR="0097367C" w:rsidRDefault="0097367C">
      <w:pPr>
        <w:pStyle w:val="separator1"/>
      </w:pPr>
    </w:p>
    <w:p w14:paraId="0A392C6A" w14:textId="77777777" w:rsidR="0097367C" w:rsidRDefault="0097367C">
      <w:pPr>
        <w:pStyle w:val="separator1"/>
      </w:pPr>
    </w:p>
    <w:p w14:paraId="290583F9" w14:textId="77777777" w:rsidR="0097367C" w:rsidRDefault="0097367C">
      <w:pPr>
        <w:pStyle w:val="separator1"/>
      </w:pPr>
    </w:p>
    <w:p w14:paraId="68F21D90" w14:textId="77777777" w:rsidR="0097367C" w:rsidRDefault="0097367C">
      <w:pPr>
        <w:pStyle w:val="separator1"/>
      </w:pPr>
    </w:p>
    <w:p w14:paraId="13C326F3" w14:textId="77777777" w:rsidR="0097367C" w:rsidRDefault="0097367C">
      <w:pPr>
        <w:pStyle w:val="separator1"/>
      </w:pPr>
    </w:p>
    <w:p w14:paraId="21583905" w14:textId="77777777" w:rsidR="0097367C" w:rsidRDefault="00F32ED4">
      <w:pPr>
        <w:pStyle w:val="Heading1"/>
      </w:pPr>
      <w:bookmarkStart w:id="8" w:name="_Toc256000002"/>
      <w:bookmarkStart w:id="9" w:name="_Toc1013"/>
      <w:r>
        <w:rPr>
          <w:rFonts w:cs="Times New Roman"/>
        </w:rPr>
        <w:t>فئة المتعاملين</w:t>
      </w:r>
      <w:bookmarkEnd w:id="8"/>
      <w:bookmarkEnd w:id="9"/>
    </w:p>
    <w:p w14:paraId="4853B841" w14:textId="77777777" w:rsidR="0097367C" w:rsidRDefault="0097367C">
      <w:pPr>
        <w:pStyle w:val="separator1"/>
      </w:pPr>
    </w:p>
    <w:p w14:paraId="50125231" w14:textId="77777777" w:rsidR="0097367C" w:rsidRDefault="0097367C">
      <w:pPr>
        <w:pStyle w:val="separator1"/>
      </w:pPr>
    </w:p>
    <w:p w14:paraId="5A25747A" w14:textId="77777777" w:rsidR="0097367C" w:rsidRDefault="0097367C">
      <w:pPr>
        <w:pStyle w:val="separator1"/>
      </w:pPr>
    </w:p>
    <w:p w14:paraId="09B8D95D" w14:textId="77777777" w:rsidR="0097367C" w:rsidRDefault="0097367C">
      <w:pPr>
        <w:pStyle w:val="separator1"/>
      </w:pPr>
    </w:p>
    <w:tbl>
      <w:tblPr>
        <w:bidiVisual/>
        <w:tblW w:w="4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"/>
        <w:gridCol w:w="3900"/>
        <w:gridCol w:w="4334"/>
      </w:tblGrid>
      <w:tr w:rsidR="0097367C" w14:paraId="2D3D1AB4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5AFC7B24" w14:textId="77777777" w:rsidR="0097367C" w:rsidRDefault="00F32ED4">
            <w:pPr>
              <w:pStyle w:val="greyBodyText"/>
            </w:pPr>
            <w:r>
              <w:t>#</w:t>
            </w:r>
          </w:p>
        </w:tc>
        <w:tc>
          <w:tcPr>
            <w:tcW w:w="2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6F41E1C0" w14:textId="77777777" w:rsidR="0097367C" w:rsidRDefault="00F32ED4">
            <w:pPr>
              <w:pStyle w:val="greyBodyText"/>
            </w:pPr>
            <w:r>
              <w:rPr>
                <w:rFonts w:cs="Times New Roman"/>
              </w:rPr>
              <w:t>الفئة الرئيسية</w:t>
            </w:r>
          </w:p>
        </w:tc>
        <w:tc>
          <w:tcPr>
            <w:tcW w:w="2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06ECBB36" w14:textId="77777777" w:rsidR="0097367C" w:rsidRDefault="00F32ED4">
            <w:pPr>
              <w:pStyle w:val="greyBodyText"/>
            </w:pPr>
            <w:r>
              <w:rPr>
                <w:rFonts w:cs="Times New Roman"/>
              </w:rPr>
              <w:t>الفئة الفرعية</w:t>
            </w:r>
          </w:p>
        </w:tc>
      </w:tr>
      <w:tr w:rsidR="0097367C" w14:paraId="33D7851D" w14:textId="77777777">
        <w:trPr>
          <w:jc w:val="right"/>
        </w:trPr>
        <w:tc>
          <w:tcPr>
            <w:tcW w:w="250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6B20A0C" w14:textId="77777777" w:rsidR="0097367C" w:rsidRDefault="00F32ED4">
            <w:pPr>
              <w:pStyle w:val="greyBodyText"/>
            </w:pPr>
            <w:r>
              <w:t>1</w:t>
            </w:r>
          </w:p>
        </w:tc>
        <w:tc>
          <w:tcPr>
            <w:tcW w:w="2250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C27E206" w14:textId="77777777" w:rsidR="0097367C" w:rsidRDefault="00F32ED4">
            <w:pPr>
              <w:pStyle w:val="greyBodyText"/>
            </w:pPr>
            <w:r>
              <w:rPr>
                <w:rFonts w:cs="Times New Roman"/>
              </w:rPr>
              <w:t>أعمال</w:t>
            </w:r>
          </w:p>
        </w:tc>
        <w:tc>
          <w:tcPr>
            <w:tcW w:w="2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6437967" w14:textId="77777777" w:rsidR="0097367C" w:rsidRDefault="00F32ED4">
            <w:pPr>
              <w:pStyle w:val="greyBodyText"/>
            </w:pPr>
            <w:r>
              <w:rPr>
                <w:rFonts w:cs="Times New Roman"/>
              </w:rPr>
              <w:t>جمعيات تعاونية</w:t>
            </w:r>
          </w:p>
        </w:tc>
      </w:tr>
      <w:tr w:rsidR="0097367C" w14:paraId="4E3874A0" w14:textId="77777777">
        <w:trPr>
          <w:jc w:val="right"/>
        </w:trPr>
        <w:tc>
          <w:tcPr>
            <w:tcW w:w="5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</w:tcMar>
          </w:tcPr>
          <w:p w14:paraId="78BEFD2A" w14:textId="77777777" w:rsidR="0097367C" w:rsidRDefault="0097367C">
            <w:pPr>
              <w:pStyle w:val="greyBodyText"/>
            </w:pPr>
          </w:p>
        </w:tc>
        <w:tc>
          <w:tcPr>
            <w:tcW w:w="5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</w:tcMar>
          </w:tcPr>
          <w:p w14:paraId="27A76422" w14:textId="77777777" w:rsidR="0097367C" w:rsidRDefault="0097367C">
            <w:pPr>
              <w:pStyle w:val="greyBodyText"/>
            </w:pPr>
          </w:p>
        </w:tc>
        <w:tc>
          <w:tcPr>
            <w:tcW w:w="2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040AAB5" w14:textId="77777777" w:rsidR="0097367C" w:rsidRDefault="00F32ED4">
            <w:pPr>
              <w:pStyle w:val="greyBodyText"/>
            </w:pPr>
            <w:r>
              <w:rPr>
                <w:rFonts w:cs="Times New Roman"/>
              </w:rPr>
              <w:t>شركات</w:t>
            </w:r>
          </w:p>
        </w:tc>
      </w:tr>
      <w:tr w:rsidR="0097367C" w14:paraId="42EC082A" w14:textId="77777777">
        <w:trPr>
          <w:jc w:val="right"/>
        </w:trPr>
        <w:tc>
          <w:tcPr>
            <w:tcW w:w="5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</w:tcMar>
          </w:tcPr>
          <w:p w14:paraId="49206A88" w14:textId="77777777" w:rsidR="0097367C" w:rsidRDefault="0097367C">
            <w:pPr>
              <w:pStyle w:val="greyBodyText"/>
            </w:pPr>
          </w:p>
        </w:tc>
        <w:tc>
          <w:tcPr>
            <w:tcW w:w="5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</w:tcMar>
          </w:tcPr>
          <w:p w14:paraId="67B7A70C" w14:textId="77777777" w:rsidR="0097367C" w:rsidRDefault="0097367C">
            <w:pPr>
              <w:pStyle w:val="greyBodyText"/>
            </w:pPr>
          </w:p>
        </w:tc>
        <w:tc>
          <w:tcPr>
            <w:tcW w:w="2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62D6EA1" w14:textId="77777777" w:rsidR="0097367C" w:rsidRDefault="00F32ED4">
            <w:pPr>
              <w:pStyle w:val="greyBodyText"/>
            </w:pPr>
            <w:r>
              <w:rPr>
                <w:rFonts w:cs="Times New Roman"/>
              </w:rPr>
              <w:t>جمعيات تعاونية</w:t>
            </w:r>
          </w:p>
        </w:tc>
      </w:tr>
      <w:tr w:rsidR="0097367C" w14:paraId="7C025785" w14:textId="77777777">
        <w:trPr>
          <w:jc w:val="right"/>
        </w:trPr>
        <w:tc>
          <w:tcPr>
            <w:tcW w:w="250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8F999B5" w14:textId="77777777" w:rsidR="0097367C" w:rsidRDefault="00F32ED4">
            <w:pPr>
              <w:pStyle w:val="greyBodyText"/>
            </w:pPr>
            <w:r>
              <w:t>2</w:t>
            </w:r>
          </w:p>
        </w:tc>
        <w:tc>
          <w:tcPr>
            <w:tcW w:w="2250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74BACDC" w14:textId="77777777" w:rsidR="0097367C" w:rsidRDefault="00F32ED4">
            <w:pPr>
              <w:pStyle w:val="greyBodyText"/>
            </w:pPr>
            <w:r>
              <w:rPr>
                <w:rFonts w:cs="Times New Roman"/>
              </w:rPr>
              <w:t>أفراد</w:t>
            </w:r>
          </w:p>
        </w:tc>
        <w:tc>
          <w:tcPr>
            <w:tcW w:w="2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FCAAEF7" w14:textId="77777777" w:rsidR="0097367C" w:rsidRDefault="00F32ED4">
            <w:pPr>
              <w:pStyle w:val="greyBodyText"/>
            </w:pPr>
            <w:r>
              <w:rPr>
                <w:rFonts w:cs="Times New Roman"/>
              </w:rPr>
              <w:t>غير أردني غير مقيم</w:t>
            </w:r>
          </w:p>
        </w:tc>
      </w:tr>
      <w:tr w:rsidR="0097367C" w14:paraId="6C36447C" w14:textId="77777777">
        <w:trPr>
          <w:jc w:val="right"/>
        </w:trPr>
        <w:tc>
          <w:tcPr>
            <w:tcW w:w="5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</w:tcMar>
          </w:tcPr>
          <w:p w14:paraId="71887C79" w14:textId="77777777" w:rsidR="0097367C" w:rsidRDefault="0097367C">
            <w:pPr>
              <w:pStyle w:val="greyBodyText"/>
            </w:pPr>
          </w:p>
        </w:tc>
        <w:tc>
          <w:tcPr>
            <w:tcW w:w="5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</w:tcMar>
          </w:tcPr>
          <w:p w14:paraId="3B7FD67C" w14:textId="77777777" w:rsidR="0097367C" w:rsidRDefault="0097367C">
            <w:pPr>
              <w:pStyle w:val="greyBodyText"/>
            </w:pPr>
          </w:p>
        </w:tc>
        <w:tc>
          <w:tcPr>
            <w:tcW w:w="2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B73E741" w14:textId="77777777" w:rsidR="0097367C" w:rsidRDefault="00F32ED4">
            <w:pPr>
              <w:pStyle w:val="greyBodyText"/>
            </w:pPr>
            <w:r>
              <w:rPr>
                <w:rFonts w:cs="Times New Roman"/>
              </w:rPr>
              <w:t>أردني غير مقيم</w:t>
            </w:r>
          </w:p>
        </w:tc>
      </w:tr>
      <w:tr w:rsidR="0097367C" w14:paraId="0A3364B7" w14:textId="77777777">
        <w:trPr>
          <w:jc w:val="right"/>
        </w:trPr>
        <w:tc>
          <w:tcPr>
            <w:tcW w:w="5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</w:tcMar>
          </w:tcPr>
          <w:p w14:paraId="38D6B9B6" w14:textId="77777777" w:rsidR="0097367C" w:rsidRDefault="0097367C">
            <w:pPr>
              <w:pStyle w:val="greyBodyText"/>
            </w:pPr>
          </w:p>
        </w:tc>
        <w:tc>
          <w:tcPr>
            <w:tcW w:w="5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</w:tcMar>
          </w:tcPr>
          <w:p w14:paraId="22F860BB" w14:textId="77777777" w:rsidR="0097367C" w:rsidRDefault="0097367C">
            <w:pPr>
              <w:pStyle w:val="greyBodyText"/>
            </w:pPr>
          </w:p>
        </w:tc>
        <w:tc>
          <w:tcPr>
            <w:tcW w:w="2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1B1DE5F" w14:textId="77777777" w:rsidR="0097367C" w:rsidRDefault="00F32ED4">
            <w:pPr>
              <w:pStyle w:val="greyBodyText"/>
            </w:pPr>
            <w:r>
              <w:rPr>
                <w:rFonts w:cs="Times New Roman"/>
              </w:rPr>
              <w:t>غير أردني مقيم</w:t>
            </w:r>
          </w:p>
        </w:tc>
      </w:tr>
      <w:tr w:rsidR="0097367C" w14:paraId="0569B704" w14:textId="77777777">
        <w:trPr>
          <w:jc w:val="right"/>
        </w:trPr>
        <w:tc>
          <w:tcPr>
            <w:tcW w:w="5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</w:tcMar>
          </w:tcPr>
          <w:p w14:paraId="698536F5" w14:textId="77777777" w:rsidR="0097367C" w:rsidRDefault="0097367C">
            <w:pPr>
              <w:pStyle w:val="greyBodyText"/>
            </w:pPr>
          </w:p>
        </w:tc>
        <w:tc>
          <w:tcPr>
            <w:tcW w:w="5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</w:tcMar>
          </w:tcPr>
          <w:p w14:paraId="7BC1BAF2" w14:textId="77777777" w:rsidR="0097367C" w:rsidRDefault="0097367C">
            <w:pPr>
              <w:pStyle w:val="greyBodyText"/>
            </w:pPr>
          </w:p>
        </w:tc>
        <w:tc>
          <w:tcPr>
            <w:tcW w:w="2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4502DC1" w14:textId="77777777" w:rsidR="0097367C" w:rsidRDefault="00F32ED4">
            <w:pPr>
              <w:pStyle w:val="greyBodyText"/>
            </w:pPr>
            <w:r>
              <w:rPr>
                <w:rFonts w:cs="Times New Roman"/>
              </w:rPr>
              <w:t>أردني مقيم</w:t>
            </w:r>
          </w:p>
        </w:tc>
      </w:tr>
      <w:tr w:rsidR="0097367C" w14:paraId="6F6AA36B" w14:textId="77777777">
        <w:trPr>
          <w:jc w:val="right"/>
        </w:trPr>
        <w:tc>
          <w:tcPr>
            <w:tcW w:w="250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FCD5EC4" w14:textId="77777777" w:rsidR="0097367C" w:rsidRDefault="00F32ED4">
            <w:pPr>
              <w:pStyle w:val="greyBodyText"/>
            </w:pPr>
            <w:r>
              <w:t>3</w:t>
            </w:r>
          </w:p>
        </w:tc>
        <w:tc>
          <w:tcPr>
            <w:tcW w:w="2250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E1E121F" w14:textId="77777777" w:rsidR="0097367C" w:rsidRDefault="00F32ED4">
            <w:pPr>
              <w:pStyle w:val="greyBodyText"/>
            </w:pPr>
            <w:r>
              <w:rPr>
                <w:rFonts w:cs="Times New Roman"/>
              </w:rPr>
              <w:t>حكومة</w:t>
            </w:r>
          </w:p>
        </w:tc>
        <w:tc>
          <w:tcPr>
            <w:tcW w:w="2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5D4D35C" w14:textId="77777777" w:rsidR="0097367C" w:rsidRDefault="00F32ED4">
            <w:pPr>
              <w:pStyle w:val="greyBodyText"/>
            </w:pPr>
            <w:r>
              <w:rPr>
                <w:rFonts w:cs="Times New Roman"/>
              </w:rPr>
              <w:t>وزارات</w:t>
            </w:r>
          </w:p>
        </w:tc>
      </w:tr>
      <w:tr w:rsidR="0097367C" w14:paraId="37F76D5C" w14:textId="77777777">
        <w:trPr>
          <w:jc w:val="right"/>
        </w:trPr>
        <w:tc>
          <w:tcPr>
            <w:tcW w:w="5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</w:tcMar>
          </w:tcPr>
          <w:p w14:paraId="61C988F9" w14:textId="77777777" w:rsidR="0097367C" w:rsidRDefault="0097367C">
            <w:pPr>
              <w:pStyle w:val="greyBodyText"/>
            </w:pPr>
          </w:p>
        </w:tc>
        <w:tc>
          <w:tcPr>
            <w:tcW w:w="5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</w:tcMar>
          </w:tcPr>
          <w:p w14:paraId="3B22BB7D" w14:textId="77777777" w:rsidR="0097367C" w:rsidRDefault="0097367C">
            <w:pPr>
              <w:pStyle w:val="greyBodyText"/>
            </w:pPr>
          </w:p>
        </w:tc>
        <w:tc>
          <w:tcPr>
            <w:tcW w:w="2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B8826E1" w14:textId="77777777" w:rsidR="0097367C" w:rsidRDefault="00F32ED4">
            <w:pPr>
              <w:pStyle w:val="greyBodyText"/>
            </w:pPr>
            <w:r>
              <w:rPr>
                <w:rFonts w:cs="Times New Roman"/>
              </w:rPr>
              <w:t>أخرى</w:t>
            </w:r>
          </w:p>
        </w:tc>
      </w:tr>
    </w:tbl>
    <w:p w14:paraId="17B246DD" w14:textId="77777777" w:rsidR="0097367C" w:rsidRDefault="0097367C">
      <w:pPr>
        <w:pStyle w:val="separator1"/>
      </w:pPr>
    </w:p>
    <w:p w14:paraId="6BF89DA3" w14:textId="77777777" w:rsidR="0097367C" w:rsidRDefault="0097367C">
      <w:pPr>
        <w:pStyle w:val="separator1"/>
      </w:pPr>
    </w:p>
    <w:p w14:paraId="5C3E0E74" w14:textId="77777777" w:rsidR="0097367C" w:rsidRDefault="0097367C">
      <w:pPr>
        <w:pStyle w:val="separator1"/>
      </w:pPr>
    </w:p>
    <w:p w14:paraId="66A1FAB9" w14:textId="77777777" w:rsidR="0097367C" w:rsidRDefault="0097367C">
      <w:pPr>
        <w:pStyle w:val="separator1"/>
      </w:pPr>
    </w:p>
    <w:p w14:paraId="5878C1D6" w14:textId="77777777" w:rsidR="0097367C" w:rsidRDefault="00F32ED4">
      <w:pPr>
        <w:pStyle w:val="Heading1"/>
      </w:pPr>
      <w:bookmarkStart w:id="10" w:name="_Toc256000003"/>
      <w:bookmarkStart w:id="11" w:name="_Toc1014"/>
      <w:r>
        <w:rPr>
          <w:rFonts w:cs="Times New Roman"/>
        </w:rPr>
        <w:t>قنوات الخدمة</w:t>
      </w:r>
      <w:bookmarkEnd w:id="10"/>
      <w:bookmarkEnd w:id="11"/>
    </w:p>
    <w:p w14:paraId="76BB753C" w14:textId="77777777" w:rsidR="0097367C" w:rsidRDefault="0097367C">
      <w:pPr>
        <w:pStyle w:val="separator1"/>
      </w:pPr>
    </w:p>
    <w:p w14:paraId="513DA1E0" w14:textId="77777777" w:rsidR="0097367C" w:rsidRDefault="0097367C">
      <w:pPr>
        <w:pStyle w:val="separator1"/>
      </w:pPr>
    </w:p>
    <w:p w14:paraId="75CAC6F5" w14:textId="77777777" w:rsidR="0097367C" w:rsidRDefault="0097367C">
      <w:pPr>
        <w:pStyle w:val="separator1"/>
      </w:pPr>
    </w:p>
    <w:p w14:paraId="66060428" w14:textId="77777777" w:rsidR="0097367C" w:rsidRDefault="0097367C">
      <w:pPr>
        <w:pStyle w:val="separator1"/>
      </w:pPr>
    </w:p>
    <w:tbl>
      <w:tblPr>
        <w:bidiVisual/>
        <w:tblW w:w="4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1733"/>
        <w:gridCol w:w="3033"/>
        <w:gridCol w:w="3467"/>
      </w:tblGrid>
      <w:tr w:rsidR="0097367C" w14:paraId="3B026C0F" w14:textId="77777777" w:rsidTr="623306CB">
        <w:trPr>
          <w:jc w:val="right"/>
        </w:trPr>
        <w:tc>
          <w:tcPr>
            <w:tcW w:w="250" w:type="pct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E2EFD9"/>
            <w:tcMar>
              <w:top w:w="0" w:type="dxa"/>
            </w:tcMar>
            <w:vAlign w:val="center"/>
          </w:tcPr>
          <w:p w14:paraId="46AE0C79" w14:textId="77777777" w:rsidR="0097367C" w:rsidRDefault="00F32ED4">
            <w:pPr>
              <w:pStyle w:val="greyBodyText"/>
            </w:pPr>
            <w:r>
              <w:t>#</w:t>
            </w:r>
          </w:p>
        </w:tc>
        <w:tc>
          <w:tcPr>
            <w:tcW w:w="1000" w:type="pct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E2EFD9"/>
            <w:tcMar>
              <w:top w:w="0" w:type="dxa"/>
            </w:tcMar>
            <w:vAlign w:val="center"/>
          </w:tcPr>
          <w:p w14:paraId="3E4FC514" w14:textId="77777777" w:rsidR="0097367C" w:rsidRDefault="00F32ED4">
            <w:pPr>
              <w:pStyle w:val="greyBodyText"/>
            </w:pPr>
            <w:r>
              <w:rPr>
                <w:rFonts w:cs="Times New Roman"/>
              </w:rPr>
              <w:t xml:space="preserve">التصنيف </w:t>
            </w:r>
          </w:p>
        </w:tc>
        <w:tc>
          <w:tcPr>
            <w:tcW w:w="1750" w:type="pct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E2EFD9"/>
            <w:tcMar>
              <w:top w:w="0" w:type="dxa"/>
            </w:tcMar>
            <w:vAlign w:val="center"/>
          </w:tcPr>
          <w:p w14:paraId="1E8059C3" w14:textId="77777777" w:rsidR="0097367C" w:rsidRDefault="00F32ED4">
            <w:pPr>
              <w:pStyle w:val="greyBodyText"/>
            </w:pPr>
            <w:r>
              <w:rPr>
                <w:rFonts w:cs="Times New Roman"/>
              </w:rPr>
              <w:t>اسم القناة</w:t>
            </w:r>
          </w:p>
        </w:tc>
        <w:tc>
          <w:tcPr>
            <w:tcW w:w="2000" w:type="pct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E2EFD9"/>
            <w:tcMar>
              <w:top w:w="0" w:type="dxa"/>
            </w:tcMar>
            <w:vAlign w:val="center"/>
          </w:tcPr>
          <w:p w14:paraId="7B3A393C" w14:textId="77777777" w:rsidR="0097367C" w:rsidRDefault="00F32ED4">
            <w:pPr>
              <w:pStyle w:val="greyBodyText"/>
            </w:pPr>
            <w:r>
              <w:rPr>
                <w:rFonts w:cs="Times New Roman"/>
              </w:rPr>
              <w:t>معلومات القناة</w:t>
            </w:r>
          </w:p>
        </w:tc>
      </w:tr>
      <w:tr w:rsidR="0097367C" w14:paraId="40921473" w14:textId="77777777" w:rsidTr="623306CB">
        <w:trPr>
          <w:jc w:val="right"/>
        </w:trPr>
        <w:tc>
          <w:tcPr>
            <w:tcW w:w="250" w:type="pct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  <w:tcMar>
              <w:top w:w="0" w:type="dxa"/>
            </w:tcMar>
            <w:vAlign w:val="center"/>
          </w:tcPr>
          <w:p w14:paraId="249FAAB8" w14:textId="77777777" w:rsidR="0097367C" w:rsidRDefault="00F32ED4">
            <w:pPr>
              <w:pStyle w:val="greyBodyText"/>
            </w:pPr>
            <w:r>
              <w:t>1</w:t>
            </w:r>
          </w:p>
        </w:tc>
        <w:tc>
          <w:tcPr>
            <w:tcW w:w="1000" w:type="pct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  <w:tcMar>
              <w:top w:w="0" w:type="dxa"/>
            </w:tcMar>
            <w:vAlign w:val="center"/>
          </w:tcPr>
          <w:p w14:paraId="09B3E1C3" w14:textId="77777777" w:rsidR="0097367C" w:rsidRDefault="00F32ED4">
            <w:pPr>
              <w:pStyle w:val="greyBodyText"/>
            </w:pPr>
            <w:r>
              <w:t xml:space="preserve"> - </w:t>
            </w:r>
            <w:r>
              <w:rPr>
                <w:rFonts w:cs="Times New Roman"/>
              </w:rPr>
              <w:t>قناة توصيل الخدمة</w:t>
            </w:r>
          </w:p>
          <w:p w14:paraId="376786F4" w14:textId="77777777" w:rsidR="0097367C" w:rsidRDefault="00F32ED4">
            <w:pPr>
              <w:pStyle w:val="greyBodyText"/>
            </w:pPr>
            <w:r>
              <w:t xml:space="preserve"> - </w:t>
            </w:r>
            <w:r>
              <w:rPr>
                <w:rFonts w:cs="Times New Roman"/>
              </w:rPr>
              <w:t>قناة تقديم طلب الخدمة</w:t>
            </w:r>
          </w:p>
          <w:p w14:paraId="1D0656FE" w14:textId="77777777" w:rsidR="0097367C" w:rsidRDefault="0097367C">
            <w:pPr>
              <w:pStyle w:val="greyBodyText"/>
            </w:pPr>
          </w:p>
        </w:tc>
        <w:tc>
          <w:tcPr>
            <w:tcW w:w="1750" w:type="pct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  <w:tcMar>
              <w:top w:w="0" w:type="dxa"/>
            </w:tcMar>
            <w:vAlign w:val="center"/>
          </w:tcPr>
          <w:p w14:paraId="38276E4C" w14:textId="77777777" w:rsidR="0097367C" w:rsidRDefault="00F32ED4">
            <w:pPr>
              <w:pStyle w:val="greyBodyText"/>
            </w:pPr>
            <w:r>
              <w:rPr>
                <w:rFonts w:cs="Times New Roman"/>
              </w:rPr>
              <w:t xml:space="preserve">هاتف الدائرة </w:t>
            </w:r>
            <w:r>
              <w:t xml:space="preserve">- </w:t>
            </w:r>
            <w:r>
              <w:rPr>
                <w:rFonts w:cs="Times New Roman"/>
              </w:rPr>
              <w:t>وزارة الادارة المحلية</w:t>
            </w:r>
          </w:p>
        </w:tc>
        <w:tc>
          <w:tcPr>
            <w:tcW w:w="2000" w:type="pct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  <w:tcMar>
              <w:top w:w="0" w:type="dxa"/>
            </w:tcMar>
            <w:vAlign w:val="center"/>
          </w:tcPr>
          <w:p w14:paraId="42C050FC" w14:textId="77777777" w:rsidR="0097367C" w:rsidRDefault="00F32ED4">
            <w:pPr>
              <w:pStyle w:val="greyBodyText"/>
            </w:pPr>
            <w:r>
              <w:t xml:space="preserve"> - </w:t>
            </w:r>
            <w:r>
              <w:rPr>
                <w:rFonts w:cs="Times New Roman"/>
              </w:rPr>
              <w:t>رقم الهاتف</w:t>
            </w:r>
            <w:r>
              <w:t>: +962-64641393</w:t>
            </w:r>
          </w:p>
          <w:p w14:paraId="756D3AE2" w14:textId="77777777" w:rsidR="0097367C" w:rsidRDefault="00F32ED4">
            <w:pPr>
              <w:pStyle w:val="greyBodyText"/>
            </w:pPr>
            <w:r>
              <w:t xml:space="preserve"> - </w:t>
            </w:r>
            <w:r>
              <w:rPr>
                <w:rFonts w:cs="Times New Roman"/>
              </w:rPr>
              <w:t>اوقات العمل</w:t>
            </w:r>
            <w:r>
              <w:t xml:space="preserve">: </w:t>
            </w:r>
            <w:r>
              <w:rPr>
                <w:rFonts w:cs="Times New Roman"/>
              </w:rPr>
              <w:t>الأحد</w:t>
            </w:r>
            <w:r>
              <w:t>-</w:t>
            </w:r>
            <w:r>
              <w:rPr>
                <w:rFonts w:cs="Times New Roman"/>
              </w:rPr>
              <w:t xml:space="preserve">الخميس </w:t>
            </w:r>
            <w:r>
              <w:t xml:space="preserve">- ( 8:00-3:00 ) </w:t>
            </w:r>
          </w:p>
          <w:p w14:paraId="7B37605A" w14:textId="77777777" w:rsidR="0097367C" w:rsidRDefault="0097367C">
            <w:pPr>
              <w:pStyle w:val="greyBodyText"/>
            </w:pPr>
          </w:p>
        </w:tc>
      </w:tr>
      <w:tr w:rsidR="0097367C" w14:paraId="7DC8CCE7" w14:textId="77777777" w:rsidTr="623306CB">
        <w:trPr>
          <w:jc w:val="right"/>
        </w:trPr>
        <w:tc>
          <w:tcPr>
            <w:tcW w:w="250" w:type="pct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  <w:tcMar>
              <w:top w:w="0" w:type="dxa"/>
            </w:tcMar>
            <w:vAlign w:val="center"/>
          </w:tcPr>
          <w:p w14:paraId="7144751B" w14:textId="77777777" w:rsidR="0097367C" w:rsidRDefault="00F32ED4">
            <w:pPr>
              <w:pStyle w:val="greyBodyText"/>
            </w:pPr>
            <w:r>
              <w:t>2</w:t>
            </w:r>
          </w:p>
        </w:tc>
        <w:tc>
          <w:tcPr>
            <w:tcW w:w="1000" w:type="pct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  <w:tcMar>
              <w:top w:w="0" w:type="dxa"/>
            </w:tcMar>
            <w:vAlign w:val="center"/>
          </w:tcPr>
          <w:p w14:paraId="6C943D93" w14:textId="77777777" w:rsidR="0097367C" w:rsidRDefault="00F32ED4">
            <w:pPr>
              <w:pStyle w:val="greyBodyText"/>
            </w:pPr>
            <w:r>
              <w:t xml:space="preserve"> - </w:t>
            </w:r>
            <w:r>
              <w:rPr>
                <w:rFonts w:cs="Times New Roman"/>
              </w:rPr>
              <w:t>قناة الدفع</w:t>
            </w:r>
          </w:p>
          <w:p w14:paraId="378A2626" w14:textId="77777777" w:rsidR="0097367C" w:rsidRDefault="00F32ED4">
            <w:pPr>
              <w:pStyle w:val="greyBodyText"/>
            </w:pPr>
            <w:r>
              <w:t xml:space="preserve"> - </w:t>
            </w:r>
            <w:r>
              <w:rPr>
                <w:rFonts w:cs="Times New Roman"/>
              </w:rPr>
              <w:t>قناة تقديم طلب الخدمة</w:t>
            </w:r>
          </w:p>
          <w:p w14:paraId="394798F2" w14:textId="77777777" w:rsidR="0097367C" w:rsidRDefault="0097367C">
            <w:pPr>
              <w:pStyle w:val="greyBodyText"/>
            </w:pPr>
          </w:p>
        </w:tc>
        <w:tc>
          <w:tcPr>
            <w:tcW w:w="1750" w:type="pct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  <w:tcMar>
              <w:top w:w="0" w:type="dxa"/>
            </w:tcMar>
            <w:vAlign w:val="center"/>
          </w:tcPr>
          <w:p w14:paraId="75C27CED" w14:textId="77777777" w:rsidR="0097367C" w:rsidRDefault="00F32ED4">
            <w:pPr>
              <w:pStyle w:val="greyBodyText"/>
            </w:pPr>
            <w:r>
              <w:rPr>
                <w:rFonts w:cs="Times New Roman"/>
              </w:rPr>
              <w:t xml:space="preserve">مكتب خدمة الجمهور </w:t>
            </w:r>
            <w:r>
              <w:t xml:space="preserve">-  </w:t>
            </w:r>
            <w:r>
              <w:rPr>
                <w:rFonts w:cs="Times New Roman"/>
              </w:rPr>
              <w:t>وزارة الادارة المحلية</w:t>
            </w:r>
          </w:p>
        </w:tc>
        <w:tc>
          <w:tcPr>
            <w:tcW w:w="2000" w:type="pct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  <w:tcMar>
              <w:top w:w="0" w:type="dxa"/>
            </w:tcMar>
            <w:vAlign w:val="center"/>
          </w:tcPr>
          <w:p w14:paraId="7FA6BBEA" w14:textId="77777777" w:rsidR="0097367C" w:rsidRDefault="007C252E">
            <w:pPr>
              <w:pStyle w:val="greyBodyText"/>
            </w:pPr>
            <w:hyperlink r:id="rId12" w:history="1">
              <w:r w:rsidR="00F32ED4">
                <w:t xml:space="preserve"> - </w:t>
              </w:r>
              <w:r w:rsidR="00F32ED4">
                <w:rPr>
                  <w:rFonts w:cs="Times New Roman"/>
                </w:rPr>
                <w:t>الموقع الالكتروني</w:t>
              </w:r>
              <w:r w:rsidR="00F32ED4">
                <w:t xml:space="preserve">: </w:t>
              </w:r>
              <w:r w:rsidR="00F32ED4">
                <w:rPr>
                  <w:rtl w:val="0"/>
                </w:rPr>
                <w:t>www.mola.gov.jo</w:t>
              </w:r>
            </w:hyperlink>
          </w:p>
          <w:p w14:paraId="2B6AE214" w14:textId="77777777" w:rsidR="0097367C" w:rsidRDefault="007C252E">
            <w:pPr>
              <w:pStyle w:val="greyBodyText"/>
            </w:pPr>
            <w:hyperlink w:anchor="LocalLink0" w:history="1">
              <w:r w:rsidR="00F32ED4">
                <w:t xml:space="preserve"> - </w:t>
              </w:r>
              <w:r w:rsidR="00F32ED4">
                <w:rPr>
                  <w:rFonts w:cs="Times New Roman"/>
                </w:rPr>
                <w:t xml:space="preserve">فاكس </w:t>
              </w:r>
              <w:r w:rsidR="00F32ED4">
                <w:t>: +962-6-4640404</w:t>
              </w:r>
            </w:hyperlink>
          </w:p>
          <w:p w14:paraId="12FDC7A3" w14:textId="77777777" w:rsidR="0097367C" w:rsidRDefault="00F32ED4">
            <w:pPr>
              <w:pStyle w:val="greyBodyText"/>
            </w:pPr>
            <w:r>
              <w:t xml:space="preserve"> - </w:t>
            </w:r>
            <w:r>
              <w:rPr>
                <w:rFonts w:cs="Times New Roman"/>
              </w:rPr>
              <w:t>رقم الهاتف</w:t>
            </w:r>
            <w:r>
              <w:t>: +962-64641393</w:t>
            </w:r>
          </w:p>
          <w:p w14:paraId="439F110A" w14:textId="14D205C3" w:rsidR="0097367C" w:rsidRDefault="623306CB">
            <w:pPr>
              <w:pStyle w:val="greyBodyText"/>
            </w:pPr>
            <w:r>
              <w:t xml:space="preserve"> - </w:t>
            </w:r>
            <w:r w:rsidRPr="623306CB">
              <w:rPr>
                <w:rFonts w:cs="Times New Roman"/>
              </w:rPr>
              <w:t>البريد الالكتروني</w:t>
            </w:r>
            <w:r>
              <w:t xml:space="preserve">: </w:t>
            </w:r>
            <w:hyperlink r:id="rId13">
              <w:r w:rsidRPr="623306CB">
                <w:rPr>
                  <w:rStyle w:val="Hyperlink"/>
                </w:rPr>
                <w:t>ncc@nitc.gov.jo</w:t>
              </w:r>
            </w:hyperlink>
          </w:p>
          <w:p w14:paraId="0FA8286E" w14:textId="77777777" w:rsidR="0097367C" w:rsidRDefault="00F32ED4">
            <w:pPr>
              <w:pStyle w:val="greyBodyText"/>
            </w:pPr>
            <w:r>
              <w:t xml:space="preserve"> - </w:t>
            </w:r>
            <w:r>
              <w:rPr>
                <w:rFonts w:cs="Times New Roman"/>
              </w:rPr>
              <w:t>اوقات العمل</w:t>
            </w:r>
            <w:r>
              <w:t xml:space="preserve">: </w:t>
            </w:r>
            <w:r>
              <w:rPr>
                <w:rFonts w:cs="Times New Roman"/>
              </w:rPr>
              <w:t>الأحد</w:t>
            </w:r>
            <w:r>
              <w:t>-</w:t>
            </w:r>
            <w:r>
              <w:rPr>
                <w:rFonts w:cs="Times New Roman"/>
              </w:rPr>
              <w:t xml:space="preserve">الخميس </w:t>
            </w:r>
            <w:r>
              <w:t xml:space="preserve">- ( 8:00-3:00 ) </w:t>
            </w:r>
          </w:p>
          <w:p w14:paraId="3889A505" w14:textId="77777777" w:rsidR="0097367C" w:rsidRDefault="0097367C">
            <w:pPr>
              <w:pStyle w:val="greyBodyText"/>
            </w:pPr>
          </w:p>
        </w:tc>
      </w:tr>
    </w:tbl>
    <w:p w14:paraId="29079D35" w14:textId="77777777" w:rsidR="0097367C" w:rsidRDefault="0097367C">
      <w:pPr>
        <w:pStyle w:val="separator1"/>
      </w:pPr>
    </w:p>
    <w:p w14:paraId="17686DC7" w14:textId="77777777" w:rsidR="0097367C" w:rsidRDefault="0097367C">
      <w:pPr>
        <w:pStyle w:val="separator1"/>
      </w:pPr>
    </w:p>
    <w:p w14:paraId="53BD644D" w14:textId="77777777" w:rsidR="0097367C" w:rsidRDefault="0097367C">
      <w:pPr>
        <w:pStyle w:val="separator1"/>
      </w:pPr>
    </w:p>
    <w:p w14:paraId="1A3FAC43" w14:textId="77777777" w:rsidR="0097367C" w:rsidRDefault="0097367C">
      <w:pPr>
        <w:pStyle w:val="separator1"/>
      </w:pPr>
    </w:p>
    <w:p w14:paraId="6BE3A02B" w14:textId="77777777" w:rsidR="0097367C" w:rsidRDefault="00F32ED4">
      <w:pPr>
        <w:pStyle w:val="Heading1"/>
      </w:pPr>
      <w:bookmarkStart w:id="12" w:name="_Toc256000004"/>
      <w:bookmarkStart w:id="13" w:name="_Toc1015"/>
      <w:r>
        <w:rPr>
          <w:rFonts w:cs="Times New Roman"/>
        </w:rPr>
        <w:lastRenderedPageBreak/>
        <w:t>رسوم الخدمة</w:t>
      </w:r>
      <w:bookmarkEnd w:id="12"/>
      <w:bookmarkEnd w:id="13"/>
    </w:p>
    <w:p w14:paraId="2BBD94B2" w14:textId="77777777" w:rsidR="0097367C" w:rsidRDefault="0097367C">
      <w:pPr>
        <w:pStyle w:val="separator1"/>
      </w:pPr>
    </w:p>
    <w:p w14:paraId="5854DE7F" w14:textId="77777777" w:rsidR="0097367C" w:rsidRDefault="0097367C">
      <w:pPr>
        <w:pStyle w:val="separator1"/>
      </w:pPr>
    </w:p>
    <w:p w14:paraId="2CA7ADD4" w14:textId="77777777" w:rsidR="0097367C" w:rsidRDefault="0097367C">
      <w:pPr>
        <w:pStyle w:val="separator1"/>
      </w:pPr>
    </w:p>
    <w:p w14:paraId="314EE24A" w14:textId="77777777" w:rsidR="0097367C" w:rsidRDefault="0097367C">
      <w:pPr>
        <w:pStyle w:val="separator1"/>
      </w:pPr>
    </w:p>
    <w:tbl>
      <w:tblPr>
        <w:bidiVisual/>
        <w:tblW w:w="4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2167"/>
        <w:gridCol w:w="2600"/>
        <w:gridCol w:w="1733"/>
        <w:gridCol w:w="1733"/>
      </w:tblGrid>
      <w:tr w:rsidR="0097367C" w14:paraId="5CF68981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1AFA645E" w14:textId="77777777" w:rsidR="0097367C" w:rsidRDefault="00F32ED4">
            <w:pPr>
              <w:pStyle w:val="greyBodyText"/>
            </w:pPr>
            <w:r>
              <w:t>#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0F8CC473" w14:textId="77777777" w:rsidR="0097367C" w:rsidRDefault="00F32ED4">
            <w:pPr>
              <w:pStyle w:val="greyBodyText"/>
            </w:pPr>
            <w:r>
              <w:rPr>
                <w:rFonts w:cs="Times New Roman"/>
              </w:rPr>
              <w:t>بند الرسوم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72BBF430" w14:textId="77777777" w:rsidR="0097367C" w:rsidRDefault="00F32ED4">
            <w:pPr>
              <w:pStyle w:val="greyBodyText"/>
            </w:pPr>
            <w:r>
              <w:rPr>
                <w:rFonts w:cs="Times New Roman"/>
              </w:rPr>
              <w:t>الوصف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428A47AA" w14:textId="77777777" w:rsidR="0097367C" w:rsidRDefault="00F32ED4">
            <w:pPr>
              <w:pStyle w:val="greyBodyText"/>
            </w:pPr>
            <w:r>
              <w:rPr>
                <w:rFonts w:cs="Times New Roman"/>
              </w:rPr>
              <w:t xml:space="preserve">القيمة </w:t>
            </w:r>
            <w:r>
              <w:t xml:space="preserve">( </w:t>
            </w:r>
            <w:r>
              <w:rPr>
                <w:rFonts w:cs="Times New Roman"/>
              </w:rPr>
              <w:t xml:space="preserve">دينار </w:t>
            </w:r>
            <w:r>
              <w:t>)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5F6A8F90" w14:textId="77777777" w:rsidR="0097367C" w:rsidRDefault="00F32ED4">
            <w:pPr>
              <w:pStyle w:val="greyBodyText"/>
            </w:pPr>
            <w:r>
              <w:rPr>
                <w:rFonts w:cs="Times New Roman"/>
              </w:rPr>
              <w:t>طرق الدفع</w:t>
            </w:r>
          </w:p>
        </w:tc>
      </w:tr>
      <w:tr w:rsidR="0097367C" w14:paraId="12AE9028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9F14E3C" w14:textId="77777777" w:rsidR="0097367C" w:rsidRDefault="00F32ED4">
            <w:pPr>
              <w:pStyle w:val="greyBodyText"/>
            </w:pPr>
            <w:r>
              <w:t>1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2D105E8" w14:textId="77777777" w:rsidR="0097367C" w:rsidRDefault="00F32ED4">
            <w:pPr>
              <w:pStyle w:val="greyBodyText"/>
            </w:pPr>
            <w:r>
              <w:rPr>
                <w:rFonts w:cs="Times New Roman"/>
              </w:rPr>
              <w:t>منح لأول مرة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E3B7984" w14:textId="77777777" w:rsidR="0097367C" w:rsidRDefault="00F32ED4">
            <w:pPr>
              <w:pStyle w:val="greyBodyText"/>
            </w:pPr>
            <w:r>
              <w:rPr>
                <w:rFonts w:cs="Times New Roman"/>
              </w:rPr>
              <w:t xml:space="preserve">بوجود تجاوز للتجاري 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091D25B" w14:textId="77777777" w:rsidR="0097367C" w:rsidRDefault="00F32ED4">
            <w:pPr>
              <w:pStyle w:val="greyBodyText"/>
            </w:pPr>
            <w:r>
              <w:t xml:space="preserve">30 </w:t>
            </w:r>
            <w:r>
              <w:rPr>
                <w:rtl w:val="0"/>
              </w:rPr>
              <w:t>JOD</w:t>
            </w:r>
          </w:p>
        </w:tc>
        <w:tc>
          <w:tcPr>
            <w:tcW w:w="1000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E76A5CD" w14:textId="77777777" w:rsidR="0097367C" w:rsidRDefault="00F32ED4">
            <w:pPr>
              <w:pStyle w:val="greyBodyText"/>
            </w:pPr>
            <w:r>
              <w:t xml:space="preserve">- </w:t>
            </w:r>
            <w:r>
              <w:rPr>
                <w:rFonts w:cs="Times New Roman"/>
              </w:rPr>
              <w:t>نقداً</w:t>
            </w:r>
          </w:p>
          <w:p w14:paraId="76614669" w14:textId="77777777" w:rsidR="0097367C" w:rsidRDefault="0097367C">
            <w:pPr>
              <w:pStyle w:val="greyBodyText"/>
            </w:pPr>
          </w:p>
        </w:tc>
      </w:tr>
      <w:tr w:rsidR="0097367C" w14:paraId="747337E0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8E884CA" w14:textId="77777777" w:rsidR="0097367C" w:rsidRDefault="00F32ED4">
            <w:pPr>
              <w:pStyle w:val="greyBodyText"/>
            </w:pPr>
            <w:r>
              <w:t>2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E5C70AA" w14:textId="77777777" w:rsidR="0097367C" w:rsidRDefault="00F32ED4">
            <w:pPr>
              <w:pStyle w:val="greyBodyText"/>
            </w:pPr>
            <w:r>
              <w:rPr>
                <w:rFonts w:cs="Times New Roman"/>
              </w:rPr>
              <w:t>تجديد اذن الاشغال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54D8197" w14:textId="77777777" w:rsidR="0097367C" w:rsidRDefault="00F32ED4">
            <w:pPr>
              <w:pStyle w:val="greyBodyText"/>
            </w:pPr>
            <w:r>
              <w:rPr>
                <w:rFonts w:cs="Times New Roman"/>
              </w:rPr>
              <w:t>تجديد اذن الاشغال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8F4A1B9" w14:textId="77777777" w:rsidR="0097367C" w:rsidRDefault="00F32ED4">
            <w:pPr>
              <w:pStyle w:val="greyBodyText"/>
            </w:pPr>
            <w:r>
              <w:t xml:space="preserve">5 </w:t>
            </w:r>
            <w:r>
              <w:rPr>
                <w:rtl w:val="0"/>
              </w:rPr>
              <w:t>JOD</w:t>
            </w:r>
          </w:p>
        </w:tc>
        <w:tc>
          <w:tcPr>
            <w:tcW w:w="5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</w:tcMar>
          </w:tcPr>
          <w:p w14:paraId="57590049" w14:textId="77777777" w:rsidR="0097367C" w:rsidRDefault="0097367C">
            <w:pPr>
              <w:pStyle w:val="greyBodyText"/>
            </w:pPr>
          </w:p>
        </w:tc>
      </w:tr>
      <w:tr w:rsidR="0097367C" w14:paraId="06335972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B778152" w14:textId="77777777" w:rsidR="0097367C" w:rsidRDefault="00F32ED4">
            <w:pPr>
              <w:pStyle w:val="greyBodyText"/>
            </w:pPr>
            <w:r>
              <w:t>3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49BAEA3" w14:textId="77777777" w:rsidR="0097367C" w:rsidRDefault="00F32ED4">
            <w:pPr>
              <w:pStyle w:val="greyBodyText"/>
            </w:pPr>
            <w:r>
              <w:rPr>
                <w:rFonts w:cs="Times New Roman"/>
              </w:rPr>
              <w:t>منح لأول مرة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FEEA234" w14:textId="77777777" w:rsidR="0097367C" w:rsidRDefault="00F32ED4">
            <w:pPr>
              <w:pStyle w:val="greyBodyText"/>
            </w:pPr>
            <w:r>
              <w:rPr>
                <w:rFonts w:cs="Times New Roman"/>
              </w:rPr>
              <w:t>بوجود تجاوز للتجاري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D5F5183" w14:textId="77777777" w:rsidR="0097367C" w:rsidRDefault="00F32ED4">
            <w:pPr>
              <w:pStyle w:val="greyBodyText"/>
            </w:pPr>
            <w:r>
              <w:t xml:space="preserve">0 </w:t>
            </w:r>
            <w:r>
              <w:rPr>
                <w:rtl w:val="0"/>
              </w:rPr>
              <w:t>JOD</w:t>
            </w:r>
          </w:p>
        </w:tc>
        <w:tc>
          <w:tcPr>
            <w:tcW w:w="5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</w:tcMar>
          </w:tcPr>
          <w:p w14:paraId="0C5B615A" w14:textId="77777777" w:rsidR="0097367C" w:rsidRDefault="0097367C">
            <w:pPr>
              <w:pStyle w:val="greyBodyText"/>
            </w:pPr>
          </w:p>
        </w:tc>
      </w:tr>
      <w:tr w:rsidR="0097367C" w14:paraId="65252A8F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598DEE6" w14:textId="77777777" w:rsidR="0097367C" w:rsidRDefault="00F32ED4">
            <w:pPr>
              <w:pStyle w:val="greyBodyText"/>
            </w:pPr>
            <w:r>
              <w:t>4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2CEDB0B" w14:textId="77777777" w:rsidR="0097367C" w:rsidRDefault="00F32ED4">
            <w:pPr>
              <w:pStyle w:val="greyBodyText"/>
            </w:pPr>
            <w:r>
              <w:rPr>
                <w:rFonts w:cs="Times New Roman"/>
              </w:rPr>
              <w:t xml:space="preserve">منح لأول مرة 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CD5529A" w14:textId="77777777" w:rsidR="0097367C" w:rsidRDefault="00F32ED4">
            <w:pPr>
              <w:pStyle w:val="greyBodyText"/>
            </w:pPr>
            <w:r>
              <w:rPr>
                <w:rFonts w:cs="Times New Roman"/>
              </w:rPr>
              <w:t xml:space="preserve">وجود تجاوز للسكني 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7980ACE" w14:textId="77777777" w:rsidR="0097367C" w:rsidRDefault="00F32ED4">
            <w:pPr>
              <w:pStyle w:val="greyBodyText"/>
            </w:pPr>
            <w:r>
              <w:t xml:space="preserve">10 </w:t>
            </w:r>
            <w:r>
              <w:rPr>
                <w:rtl w:val="0"/>
              </w:rPr>
              <w:t>JOD</w:t>
            </w:r>
          </w:p>
        </w:tc>
        <w:tc>
          <w:tcPr>
            <w:tcW w:w="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</w:tcPr>
          <w:p w14:paraId="792F1AA2" w14:textId="77777777" w:rsidR="0097367C" w:rsidRDefault="0097367C">
            <w:pPr>
              <w:pStyle w:val="greyBodyText"/>
            </w:pPr>
          </w:p>
        </w:tc>
      </w:tr>
    </w:tbl>
    <w:p w14:paraId="1A499DFC" w14:textId="77777777" w:rsidR="0097367C" w:rsidRDefault="0097367C">
      <w:pPr>
        <w:pStyle w:val="separator1"/>
      </w:pPr>
    </w:p>
    <w:p w14:paraId="5E7E3C41" w14:textId="77777777" w:rsidR="0097367C" w:rsidRDefault="0097367C">
      <w:pPr>
        <w:pStyle w:val="separator1"/>
      </w:pPr>
    </w:p>
    <w:p w14:paraId="03F828E4" w14:textId="77777777" w:rsidR="0097367C" w:rsidRDefault="0097367C">
      <w:pPr>
        <w:pStyle w:val="separator1"/>
      </w:pPr>
    </w:p>
    <w:p w14:paraId="2AC57CB0" w14:textId="77777777" w:rsidR="0097367C" w:rsidRDefault="0097367C">
      <w:pPr>
        <w:pStyle w:val="separator1"/>
      </w:pPr>
    </w:p>
    <w:p w14:paraId="5186B13D" w14:textId="77777777" w:rsidR="0097367C" w:rsidRDefault="0097367C">
      <w:pPr>
        <w:pStyle w:val="separator1"/>
        <w:rPr>
          <w:rFonts w:cs="Times New Roman"/>
        </w:rPr>
        <w:sectPr w:rsidR="0097367C">
          <w:headerReference w:type="default" r:id="rId14"/>
          <w:pgSz w:w="11906" w:h="16838"/>
          <w:pgMar w:top="1701" w:right="1134" w:bottom="1701" w:left="1134" w:header="709" w:footer="709" w:gutter="0"/>
          <w:cols w:space="720"/>
        </w:sectPr>
      </w:pPr>
    </w:p>
    <w:p w14:paraId="6C57C439" w14:textId="77777777" w:rsidR="0097367C" w:rsidRDefault="0097367C">
      <w:pPr>
        <w:pStyle w:val="separator1"/>
      </w:pPr>
    </w:p>
    <w:p w14:paraId="3D404BC9" w14:textId="77777777" w:rsidR="0097367C" w:rsidRDefault="0097367C">
      <w:pPr>
        <w:pStyle w:val="separator1"/>
      </w:pPr>
    </w:p>
    <w:p w14:paraId="61319B8A" w14:textId="77777777" w:rsidR="0097367C" w:rsidRDefault="0097367C">
      <w:pPr>
        <w:pStyle w:val="separator1"/>
      </w:pPr>
    </w:p>
    <w:p w14:paraId="31A560F4" w14:textId="77777777" w:rsidR="0097367C" w:rsidRDefault="0097367C">
      <w:pPr>
        <w:pStyle w:val="separator1"/>
      </w:pPr>
    </w:p>
    <w:p w14:paraId="21B78EF1" w14:textId="77777777" w:rsidR="0097367C" w:rsidRDefault="00F32ED4">
      <w:pPr>
        <w:pStyle w:val="Heading1"/>
      </w:pPr>
      <w:bookmarkStart w:id="14" w:name="_Toc256000005"/>
      <w:bookmarkStart w:id="15" w:name="_Toc1016"/>
      <w:r>
        <w:rPr>
          <w:rFonts w:cs="Times New Roman"/>
        </w:rPr>
        <w:t>الشروط العامة</w:t>
      </w:r>
      <w:bookmarkEnd w:id="14"/>
      <w:bookmarkEnd w:id="15"/>
    </w:p>
    <w:p w14:paraId="70DF735C" w14:textId="77777777" w:rsidR="0097367C" w:rsidRDefault="0097367C">
      <w:pPr>
        <w:pStyle w:val="separator1"/>
      </w:pPr>
    </w:p>
    <w:p w14:paraId="3A413BF6" w14:textId="77777777" w:rsidR="0097367C" w:rsidRDefault="0097367C">
      <w:pPr>
        <w:pStyle w:val="separator1"/>
      </w:pPr>
    </w:p>
    <w:p w14:paraId="33D28B4B" w14:textId="77777777" w:rsidR="0097367C" w:rsidRDefault="0097367C">
      <w:pPr>
        <w:pStyle w:val="separator1"/>
      </w:pPr>
    </w:p>
    <w:p w14:paraId="37EFA3E3" w14:textId="77777777" w:rsidR="0097367C" w:rsidRDefault="0097367C">
      <w:pPr>
        <w:pStyle w:val="separator1"/>
      </w:pPr>
    </w:p>
    <w:tbl>
      <w:tblPr>
        <w:bidiVisual/>
        <w:tblW w:w="4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9204"/>
      </w:tblGrid>
      <w:tr w:rsidR="0097367C" w14:paraId="0D3B9F77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00B8D6FB" w14:textId="77777777" w:rsidR="0097367C" w:rsidRDefault="00F32ED4">
            <w:pPr>
              <w:pStyle w:val="greyBodyText"/>
            </w:pPr>
            <w:r>
              <w:t>#</w:t>
            </w:r>
          </w:p>
        </w:tc>
        <w:tc>
          <w:tcPr>
            <w:tcW w:w="4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0DE203C9" w14:textId="77777777" w:rsidR="0097367C" w:rsidRDefault="00F32ED4">
            <w:pPr>
              <w:pStyle w:val="greyBodyText"/>
            </w:pPr>
            <w:r>
              <w:rPr>
                <w:rFonts w:cs="Times New Roman"/>
              </w:rPr>
              <w:t>الوصف</w:t>
            </w:r>
          </w:p>
        </w:tc>
      </w:tr>
      <w:tr w:rsidR="0097367C" w14:paraId="17FFF376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65D2414" w14:textId="77777777" w:rsidR="0097367C" w:rsidRDefault="00F32ED4">
            <w:pPr>
              <w:pStyle w:val="greyBodyText"/>
            </w:pPr>
            <w:r>
              <w:t>1</w:t>
            </w:r>
          </w:p>
        </w:tc>
        <w:tc>
          <w:tcPr>
            <w:tcW w:w="4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0857051" w14:textId="77777777" w:rsidR="0097367C" w:rsidRDefault="00F32ED4">
            <w:pPr>
              <w:pStyle w:val="greyBodyText"/>
            </w:pPr>
            <w:r>
              <w:rPr>
                <w:rFonts w:cs="Times New Roman"/>
              </w:rPr>
              <w:t>يجب أن تكون المنشأة مطابقة لشروط الترخيص</w:t>
            </w:r>
          </w:p>
        </w:tc>
      </w:tr>
      <w:tr w:rsidR="0097367C" w14:paraId="1135D606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842F596" w14:textId="77777777" w:rsidR="0097367C" w:rsidRDefault="00F32ED4">
            <w:pPr>
              <w:pStyle w:val="greyBodyText"/>
            </w:pPr>
            <w:r>
              <w:t>2</w:t>
            </w:r>
          </w:p>
        </w:tc>
        <w:tc>
          <w:tcPr>
            <w:tcW w:w="4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73396A8" w14:textId="77777777" w:rsidR="0097367C" w:rsidRDefault="00F32ED4">
            <w:pPr>
              <w:pStyle w:val="greyBodyText"/>
            </w:pPr>
            <w:r>
              <w:rPr>
                <w:rFonts w:cs="Times New Roman"/>
              </w:rPr>
              <w:t>يجب أن تكون هناك جاهزية للبناء القصارة و البلاط</w:t>
            </w:r>
          </w:p>
        </w:tc>
      </w:tr>
    </w:tbl>
    <w:p w14:paraId="41C6AC2A" w14:textId="77777777" w:rsidR="0097367C" w:rsidRDefault="0097367C">
      <w:pPr>
        <w:pStyle w:val="separator1"/>
      </w:pPr>
    </w:p>
    <w:p w14:paraId="2DC44586" w14:textId="77777777" w:rsidR="0097367C" w:rsidRDefault="0097367C">
      <w:pPr>
        <w:pStyle w:val="separator1"/>
      </w:pPr>
    </w:p>
    <w:p w14:paraId="4FFCBC07" w14:textId="77777777" w:rsidR="0097367C" w:rsidRDefault="0097367C">
      <w:pPr>
        <w:pStyle w:val="separator1"/>
      </w:pPr>
    </w:p>
    <w:p w14:paraId="1728B4D0" w14:textId="77777777" w:rsidR="0097367C" w:rsidRDefault="0097367C">
      <w:pPr>
        <w:pStyle w:val="separator1"/>
      </w:pPr>
    </w:p>
    <w:p w14:paraId="67F25387" w14:textId="77777777" w:rsidR="0097367C" w:rsidRDefault="00F32ED4">
      <w:pPr>
        <w:pStyle w:val="Heading1"/>
      </w:pPr>
      <w:bookmarkStart w:id="16" w:name="_Toc256000006"/>
      <w:bookmarkStart w:id="17" w:name="_Toc1017"/>
      <w:r>
        <w:rPr>
          <w:rFonts w:cs="Times New Roman"/>
        </w:rPr>
        <w:t>الوثائق المطلوبة</w:t>
      </w:r>
      <w:bookmarkEnd w:id="16"/>
      <w:bookmarkEnd w:id="17"/>
    </w:p>
    <w:p w14:paraId="34959D4B" w14:textId="77777777" w:rsidR="0097367C" w:rsidRDefault="0097367C">
      <w:pPr>
        <w:pStyle w:val="separator1"/>
      </w:pPr>
    </w:p>
    <w:p w14:paraId="7BD58BA2" w14:textId="77777777" w:rsidR="0097367C" w:rsidRDefault="0097367C">
      <w:pPr>
        <w:pStyle w:val="separator1"/>
      </w:pPr>
    </w:p>
    <w:p w14:paraId="4357A966" w14:textId="77777777" w:rsidR="0097367C" w:rsidRDefault="0097367C">
      <w:pPr>
        <w:pStyle w:val="separator1"/>
      </w:pPr>
    </w:p>
    <w:p w14:paraId="44690661" w14:textId="77777777" w:rsidR="0097367C" w:rsidRDefault="0097367C">
      <w:pPr>
        <w:pStyle w:val="separator1"/>
      </w:pPr>
    </w:p>
    <w:p w14:paraId="74539910" w14:textId="77777777" w:rsidR="0097367C" w:rsidRDefault="0097367C">
      <w:pPr>
        <w:pStyle w:val="separator1"/>
      </w:pPr>
    </w:p>
    <w:p w14:paraId="5A7E0CF2" w14:textId="77777777" w:rsidR="0097367C" w:rsidRDefault="0097367C">
      <w:pPr>
        <w:pStyle w:val="separator1"/>
      </w:pPr>
    </w:p>
    <w:p w14:paraId="7953F4F3" w14:textId="77777777" w:rsidR="0097367C" w:rsidRDefault="00F32ED4">
      <w:pPr>
        <w:pStyle w:val="GreanTitle"/>
      </w:pPr>
      <w:r>
        <w:rPr>
          <w:rFonts w:cs="Times New Roman"/>
        </w:rPr>
        <w:t>الوثائق المشتركة</w:t>
      </w:r>
    </w:p>
    <w:p w14:paraId="60FA6563" w14:textId="77777777" w:rsidR="0097367C" w:rsidRDefault="0097367C">
      <w:pPr>
        <w:pStyle w:val="separator1"/>
      </w:pPr>
    </w:p>
    <w:p w14:paraId="1AC5CDBE" w14:textId="77777777" w:rsidR="0097367C" w:rsidRDefault="0097367C">
      <w:pPr>
        <w:pStyle w:val="separator1"/>
      </w:pPr>
    </w:p>
    <w:tbl>
      <w:tblPr>
        <w:bidiVisual/>
        <w:tblW w:w="4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1453"/>
        <w:gridCol w:w="1938"/>
        <w:gridCol w:w="969"/>
        <w:gridCol w:w="1938"/>
        <w:gridCol w:w="1938"/>
        <w:gridCol w:w="969"/>
      </w:tblGrid>
      <w:tr w:rsidR="0097367C" w14:paraId="46DA5EE0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165F029D" w14:textId="77777777" w:rsidR="0097367C" w:rsidRDefault="00F32ED4">
            <w:pPr>
              <w:pStyle w:val="greyBodyText"/>
            </w:pPr>
            <w:r>
              <w:t>#</w:t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38363733" w14:textId="77777777" w:rsidR="0097367C" w:rsidRDefault="00F32ED4">
            <w:pPr>
              <w:pStyle w:val="greyBodyText"/>
            </w:pPr>
            <w:r>
              <w:rPr>
                <w:rFonts w:cs="Times New Roman"/>
              </w:rPr>
              <w:t>فئة المتعاملين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6E59C7E8" w14:textId="77777777" w:rsidR="0097367C" w:rsidRDefault="00F32ED4">
            <w:pPr>
              <w:pStyle w:val="greyBodyText"/>
            </w:pPr>
            <w:r>
              <w:rPr>
                <w:rFonts w:cs="Times New Roman"/>
              </w:rPr>
              <w:t>الاسم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45488916" w14:textId="77777777" w:rsidR="0097367C" w:rsidRDefault="00F32ED4">
            <w:pPr>
              <w:pStyle w:val="greyBodyText"/>
            </w:pPr>
            <w:r>
              <w:rPr>
                <w:rFonts w:cs="Times New Roman"/>
              </w:rPr>
              <w:t>شكل الوثيقة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0902FA91" w14:textId="77777777" w:rsidR="0097367C" w:rsidRDefault="00F32ED4">
            <w:pPr>
              <w:pStyle w:val="greyBodyText"/>
            </w:pPr>
            <w:r>
              <w:rPr>
                <w:rFonts w:cs="Times New Roman"/>
              </w:rPr>
              <w:t>الوصف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345DEE07" w14:textId="77777777" w:rsidR="0097367C" w:rsidRDefault="00F32ED4">
            <w:pPr>
              <w:pStyle w:val="greyBodyText"/>
            </w:pPr>
            <w:r>
              <w:rPr>
                <w:rFonts w:cs="Times New Roman"/>
              </w:rPr>
              <w:t>الشروط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10277284" w14:textId="77777777" w:rsidR="0097367C" w:rsidRDefault="00F32ED4">
            <w:pPr>
              <w:pStyle w:val="greyBodyText"/>
            </w:pPr>
            <w:r>
              <w:rPr>
                <w:rFonts w:cs="Times New Roman"/>
              </w:rPr>
              <w:t>مصدر الوثيقة</w:t>
            </w:r>
          </w:p>
        </w:tc>
      </w:tr>
      <w:tr w:rsidR="0097367C" w14:paraId="6D174673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E32D521" w14:textId="77777777" w:rsidR="0097367C" w:rsidRDefault="00F32ED4">
            <w:pPr>
              <w:pStyle w:val="greyBodyText"/>
            </w:pPr>
            <w:r>
              <w:t>1</w:t>
            </w:r>
          </w:p>
        </w:tc>
        <w:tc>
          <w:tcPr>
            <w:tcW w:w="750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EE37636" w14:textId="77777777" w:rsidR="0097367C" w:rsidRDefault="00F32ED4">
            <w:pPr>
              <w:pStyle w:val="greyBodyText"/>
            </w:pPr>
            <w:r>
              <w:t xml:space="preserve"> - </w:t>
            </w:r>
            <w:r>
              <w:rPr>
                <w:rFonts w:cs="Times New Roman"/>
              </w:rPr>
              <w:t>أفراد</w:t>
            </w:r>
          </w:p>
          <w:p w14:paraId="05F32FAE" w14:textId="77777777" w:rsidR="0097367C" w:rsidRDefault="00F32ED4">
            <w:pPr>
              <w:pStyle w:val="greyBodyText"/>
            </w:pPr>
            <w:r>
              <w:t xml:space="preserve"> - </w:t>
            </w:r>
            <w:r>
              <w:rPr>
                <w:rFonts w:cs="Times New Roman"/>
              </w:rPr>
              <w:t>أعمال</w:t>
            </w:r>
          </w:p>
          <w:p w14:paraId="334D6F1E" w14:textId="77777777" w:rsidR="0097367C" w:rsidRDefault="00F32ED4">
            <w:pPr>
              <w:pStyle w:val="greyBodyText"/>
            </w:pPr>
            <w:r>
              <w:t xml:space="preserve"> - </w:t>
            </w:r>
            <w:r>
              <w:rPr>
                <w:rFonts w:cs="Times New Roman"/>
              </w:rPr>
              <w:t>حكومة</w:t>
            </w:r>
          </w:p>
          <w:p w14:paraId="342D4C27" w14:textId="77777777" w:rsidR="0097367C" w:rsidRDefault="0097367C">
            <w:pPr>
              <w:pStyle w:val="greyBodyText"/>
            </w:pP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E70DC57" w14:textId="77777777" w:rsidR="0097367C" w:rsidRDefault="00F32ED4">
            <w:pPr>
              <w:pStyle w:val="greyBodyText"/>
            </w:pPr>
            <w:r>
              <w:rPr>
                <w:rFonts w:cs="Times New Roman"/>
              </w:rPr>
              <w:t>مخطط اراضي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5F72CF3" w14:textId="77777777" w:rsidR="0097367C" w:rsidRDefault="00F32ED4">
            <w:pPr>
              <w:pStyle w:val="greyBodyText"/>
            </w:pPr>
            <w:r>
              <w:rPr>
                <w:rFonts w:cs="Times New Roman"/>
              </w:rPr>
              <w:t>ورقي صورة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572E399" w14:textId="77777777" w:rsidR="0097367C" w:rsidRDefault="0097367C">
            <w:pPr>
              <w:pStyle w:val="greyBodyText"/>
            </w:pP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76F41BB" w14:textId="77777777" w:rsidR="0097367C" w:rsidRDefault="00F32ED4">
            <w:pPr>
              <w:pStyle w:val="greyBodyText"/>
            </w:pPr>
            <w:r>
              <w:rPr>
                <w:rFonts w:cs="Times New Roman"/>
              </w:rPr>
              <w:t>لا يوجد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E90D928" w14:textId="77777777" w:rsidR="0097367C" w:rsidRDefault="00F32ED4">
            <w:pPr>
              <w:pStyle w:val="greyBodyText"/>
            </w:pPr>
            <w:r>
              <w:rPr>
                <w:rFonts w:cs="Times New Roman"/>
              </w:rPr>
              <w:t>دائرة الأراضي و المساحة</w:t>
            </w:r>
          </w:p>
        </w:tc>
      </w:tr>
      <w:tr w:rsidR="0097367C" w14:paraId="7B397886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CC21B90" w14:textId="77777777" w:rsidR="0097367C" w:rsidRDefault="00F32ED4">
            <w:pPr>
              <w:pStyle w:val="greyBodyText"/>
            </w:pPr>
            <w:r>
              <w:t>2</w:t>
            </w:r>
          </w:p>
        </w:tc>
        <w:tc>
          <w:tcPr>
            <w:tcW w:w="5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</w:tcMar>
          </w:tcPr>
          <w:p w14:paraId="6CEB15CE" w14:textId="77777777" w:rsidR="0097367C" w:rsidRDefault="0097367C">
            <w:pPr>
              <w:pStyle w:val="greyBodyText"/>
            </w:pP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9F5E576" w14:textId="77777777" w:rsidR="0097367C" w:rsidRDefault="00F32ED4">
            <w:pPr>
              <w:pStyle w:val="greyBodyText"/>
            </w:pPr>
            <w:r>
              <w:rPr>
                <w:rFonts w:cs="Times New Roman"/>
              </w:rPr>
              <w:t>مخطط موقع تنظيمي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5167F2E" w14:textId="77777777" w:rsidR="0097367C" w:rsidRDefault="00F32ED4">
            <w:pPr>
              <w:pStyle w:val="greyBodyText"/>
            </w:pPr>
            <w:r>
              <w:rPr>
                <w:rFonts w:cs="Times New Roman"/>
              </w:rPr>
              <w:t xml:space="preserve">ورقي </w:t>
            </w:r>
            <w:r>
              <w:t xml:space="preserve">- </w:t>
            </w:r>
            <w:r>
              <w:rPr>
                <w:rFonts w:cs="Times New Roman"/>
              </w:rPr>
              <w:t>أصلية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6518E39" w14:textId="77777777" w:rsidR="0097367C" w:rsidRDefault="0097367C">
            <w:pPr>
              <w:pStyle w:val="greyBodyText"/>
            </w:pP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00C0D16" w14:textId="77777777" w:rsidR="0097367C" w:rsidRDefault="00F32ED4">
            <w:pPr>
              <w:pStyle w:val="greyBodyText"/>
            </w:pPr>
            <w:r>
              <w:rPr>
                <w:rFonts w:cs="Times New Roman"/>
              </w:rPr>
              <w:t>لا يوجد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18A245A" w14:textId="77777777" w:rsidR="0097367C" w:rsidRDefault="00F32ED4">
            <w:pPr>
              <w:pStyle w:val="greyBodyText"/>
            </w:pPr>
            <w:r>
              <w:rPr>
                <w:rFonts w:cs="Times New Roman"/>
              </w:rPr>
              <w:t>أمانة عمان الكبرى أو البلديات التابعة لها</w:t>
            </w:r>
          </w:p>
        </w:tc>
      </w:tr>
      <w:tr w:rsidR="0097367C" w14:paraId="125DEFC1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A036E3D" w14:textId="77777777" w:rsidR="0097367C" w:rsidRDefault="00F32ED4">
            <w:pPr>
              <w:pStyle w:val="greyBodyText"/>
            </w:pPr>
            <w:r>
              <w:t>3</w:t>
            </w:r>
          </w:p>
        </w:tc>
        <w:tc>
          <w:tcPr>
            <w:tcW w:w="5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</w:tcMar>
          </w:tcPr>
          <w:p w14:paraId="7E75FCD0" w14:textId="77777777" w:rsidR="0097367C" w:rsidRDefault="0097367C">
            <w:pPr>
              <w:pStyle w:val="greyBodyText"/>
            </w:pP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6DF6BF3" w14:textId="77777777" w:rsidR="0097367C" w:rsidRDefault="00F32ED4">
            <w:pPr>
              <w:pStyle w:val="greyBodyText"/>
            </w:pPr>
            <w:r>
              <w:rPr>
                <w:rFonts w:cs="Times New Roman"/>
              </w:rPr>
              <w:t>مخطط هندسي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D0ED639" w14:textId="77777777" w:rsidR="0097367C" w:rsidRDefault="00F32ED4">
            <w:pPr>
              <w:pStyle w:val="greyBodyText"/>
            </w:pPr>
            <w:r>
              <w:rPr>
                <w:rFonts w:cs="Times New Roman"/>
              </w:rPr>
              <w:t>ورقي صورة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0FDAA0E" w14:textId="77777777" w:rsidR="0097367C" w:rsidRDefault="0097367C">
            <w:pPr>
              <w:pStyle w:val="greyBodyText"/>
            </w:pP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3D8C9F0" w14:textId="77777777" w:rsidR="0097367C" w:rsidRDefault="00F32ED4">
            <w:pPr>
              <w:pStyle w:val="greyBodyText"/>
            </w:pPr>
            <w:r>
              <w:t xml:space="preserve">4 </w:t>
            </w:r>
            <w:r>
              <w:rPr>
                <w:rFonts w:cs="Times New Roman"/>
              </w:rPr>
              <w:t>نسخ</w:t>
            </w:r>
            <w:r>
              <w:t xml:space="preserve">. </w:t>
            </w:r>
            <w:r>
              <w:rPr>
                <w:rFonts w:cs="Times New Roman"/>
              </w:rPr>
              <w:t>في حال كانت مساحة البناء زائدة عن المخطط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16B2E42" w14:textId="77777777" w:rsidR="0097367C" w:rsidRDefault="00F32ED4">
            <w:pPr>
              <w:pStyle w:val="greyBodyText"/>
            </w:pPr>
            <w:r>
              <w:rPr>
                <w:rFonts w:cs="Times New Roman"/>
              </w:rPr>
              <w:t>المكاتب الهندسية</w:t>
            </w:r>
          </w:p>
        </w:tc>
      </w:tr>
      <w:tr w:rsidR="0097367C" w14:paraId="777D1966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79935FF" w14:textId="77777777" w:rsidR="0097367C" w:rsidRDefault="00F32ED4">
            <w:pPr>
              <w:pStyle w:val="greyBodyText"/>
            </w:pPr>
            <w:r>
              <w:t>4</w:t>
            </w:r>
          </w:p>
        </w:tc>
        <w:tc>
          <w:tcPr>
            <w:tcW w:w="5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</w:tcMar>
          </w:tcPr>
          <w:p w14:paraId="774AF2BF" w14:textId="77777777" w:rsidR="0097367C" w:rsidRDefault="0097367C">
            <w:pPr>
              <w:pStyle w:val="greyBodyText"/>
            </w:pP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1879B46" w14:textId="77777777" w:rsidR="0097367C" w:rsidRDefault="00F32ED4">
            <w:pPr>
              <w:pStyle w:val="greyBodyText"/>
            </w:pPr>
            <w:r>
              <w:rPr>
                <w:rFonts w:cs="Times New Roman"/>
              </w:rPr>
              <w:t>رخصة بناء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A5F4E73" w14:textId="77777777" w:rsidR="0097367C" w:rsidRDefault="00F32ED4">
            <w:pPr>
              <w:pStyle w:val="greyBodyText"/>
            </w:pPr>
            <w:r>
              <w:rPr>
                <w:rFonts w:cs="Times New Roman"/>
              </w:rPr>
              <w:t>ورقي صورة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A292896" w14:textId="77777777" w:rsidR="0097367C" w:rsidRDefault="0097367C">
            <w:pPr>
              <w:pStyle w:val="greyBodyText"/>
            </w:pP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EDCA541" w14:textId="77777777" w:rsidR="0097367C" w:rsidRDefault="00F32ED4">
            <w:pPr>
              <w:pStyle w:val="greyBodyText"/>
            </w:pPr>
            <w:r>
              <w:rPr>
                <w:rFonts w:cs="Times New Roman"/>
              </w:rPr>
              <w:t>لا يوجد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8DA6897" w14:textId="77777777" w:rsidR="0097367C" w:rsidRDefault="00F32ED4">
            <w:pPr>
              <w:pStyle w:val="greyBodyText"/>
            </w:pPr>
            <w:r>
              <w:rPr>
                <w:rFonts w:cs="Times New Roman"/>
              </w:rPr>
              <w:t>دائرة الأراضي و المساحة</w:t>
            </w:r>
          </w:p>
        </w:tc>
      </w:tr>
      <w:tr w:rsidR="0097367C" w14:paraId="752C365B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8941E47" w14:textId="77777777" w:rsidR="0097367C" w:rsidRDefault="00F32ED4">
            <w:pPr>
              <w:pStyle w:val="greyBodyText"/>
            </w:pPr>
            <w:r>
              <w:t>5</w:t>
            </w:r>
          </w:p>
        </w:tc>
        <w:tc>
          <w:tcPr>
            <w:tcW w:w="5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</w:tcMar>
          </w:tcPr>
          <w:p w14:paraId="2191599E" w14:textId="77777777" w:rsidR="0097367C" w:rsidRDefault="0097367C">
            <w:pPr>
              <w:pStyle w:val="greyBodyText"/>
            </w:pP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46ABC1E" w14:textId="77777777" w:rsidR="0097367C" w:rsidRDefault="00F32ED4">
            <w:pPr>
              <w:pStyle w:val="greyBodyText"/>
            </w:pPr>
            <w:r>
              <w:rPr>
                <w:rFonts w:cs="Times New Roman"/>
              </w:rPr>
              <w:t>برائة ذمة مالية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FD86D18" w14:textId="77777777" w:rsidR="0097367C" w:rsidRDefault="00F32ED4">
            <w:pPr>
              <w:pStyle w:val="greyBodyText"/>
            </w:pPr>
            <w:r>
              <w:rPr>
                <w:rFonts w:cs="Times New Roman"/>
              </w:rPr>
              <w:t xml:space="preserve">ورقي </w:t>
            </w:r>
            <w:r>
              <w:t xml:space="preserve">- </w:t>
            </w:r>
            <w:r>
              <w:rPr>
                <w:rFonts w:cs="Times New Roman"/>
              </w:rPr>
              <w:t>أصلية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673E5AE" w14:textId="77777777" w:rsidR="0097367C" w:rsidRDefault="0097367C">
            <w:pPr>
              <w:pStyle w:val="greyBodyText"/>
            </w:pP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BBE1A89" w14:textId="77777777" w:rsidR="0097367C" w:rsidRDefault="00F32ED4">
            <w:pPr>
              <w:pStyle w:val="greyBodyText"/>
            </w:pPr>
            <w:r>
              <w:rPr>
                <w:rFonts w:cs="Times New Roman"/>
              </w:rPr>
              <w:t>لا يوجد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847DB72" w14:textId="77777777" w:rsidR="0097367C" w:rsidRDefault="00F32ED4">
            <w:pPr>
              <w:pStyle w:val="greyBodyText"/>
            </w:pPr>
            <w:r>
              <w:rPr>
                <w:rFonts w:cs="Times New Roman"/>
              </w:rPr>
              <w:t>البلدية المعنية</w:t>
            </w:r>
          </w:p>
        </w:tc>
      </w:tr>
      <w:tr w:rsidR="0097367C" w14:paraId="537554B4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9B4EA11" w14:textId="77777777" w:rsidR="0097367C" w:rsidRDefault="00F32ED4">
            <w:pPr>
              <w:pStyle w:val="greyBodyText"/>
            </w:pPr>
            <w:r>
              <w:t>6</w:t>
            </w:r>
          </w:p>
        </w:tc>
        <w:tc>
          <w:tcPr>
            <w:tcW w:w="5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</w:tcMar>
          </w:tcPr>
          <w:p w14:paraId="041D98D7" w14:textId="77777777" w:rsidR="0097367C" w:rsidRDefault="0097367C">
            <w:pPr>
              <w:pStyle w:val="greyBodyText"/>
            </w:pP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1B905F7" w14:textId="77777777" w:rsidR="0097367C" w:rsidRDefault="00F32ED4">
            <w:pPr>
              <w:pStyle w:val="greyBodyText"/>
            </w:pPr>
            <w:r>
              <w:rPr>
                <w:rFonts w:cs="Times New Roman"/>
              </w:rPr>
              <w:t>تقرير مساح خاص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23434FE" w14:textId="77777777" w:rsidR="0097367C" w:rsidRDefault="00F32ED4">
            <w:pPr>
              <w:pStyle w:val="greyBodyText"/>
            </w:pPr>
            <w:r>
              <w:rPr>
                <w:rFonts w:cs="Times New Roman"/>
              </w:rPr>
              <w:t xml:space="preserve">ورقي </w:t>
            </w:r>
            <w:r>
              <w:t xml:space="preserve">- </w:t>
            </w:r>
            <w:r>
              <w:rPr>
                <w:rFonts w:cs="Times New Roman"/>
              </w:rPr>
              <w:t>أصلية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AB7C0C5" w14:textId="77777777" w:rsidR="0097367C" w:rsidRDefault="0097367C">
            <w:pPr>
              <w:pStyle w:val="greyBodyText"/>
            </w:pP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EE23421" w14:textId="77777777" w:rsidR="0097367C" w:rsidRDefault="00F32ED4">
            <w:pPr>
              <w:pStyle w:val="greyBodyText"/>
            </w:pPr>
            <w:r>
              <w:rPr>
                <w:rFonts w:cs="Times New Roman"/>
              </w:rPr>
              <w:t>موقع ومختوم من دائرة الأراضي و المساحة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207D932" w14:textId="77777777" w:rsidR="0097367C" w:rsidRDefault="00F32ED4">
            <w:pPr>
              <w:pStyle w:val="greyBodyText"/>
            </w:pPr>
            <w:r>
              <w:rPr>
                <w:rFonts w:cs="Times New Roman"/>
              </w:rPr>
              <w:t>مكاتب المساحة</w:t>
            </w:r>
          </w:p>
        </w:tc>
      </w:tr>
      <w:tr w:rsidR="0097367C" w14:paraId="77C34EAB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5697EEC" w14:textId="77777777" w:rsidR="0097367C" w:rsidRDefault="00F32ED4">
            <w:pPr>
              <w:pStyle w:val="greyBodyText"/>
            </w:pPr>
            <w:r>
              <w:t>7</w:t>
            </w:r>
          </w:p>
        </w:tc>
        <w:tc>
          <w:tcPr>
            <w:tcW w:w="5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</w:tcMar>
          </w:tcPr>
          <w:p w14:paraId="55B33694" w14:textId="77777777" w:rsidR="0097367C" w:rsidRDefault="0097367C">
            <w:pPr>
              <w:pStyle w:val="greyBodyText"/>
            </w:pP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D943B64" w14:textId="77777777" w:rsidR="0097367C" w:rsidRDefault="00F32ED4">
            <w:pPr>
              <w:pStyle w:val="greyBodyText"/>
            </w:pPr>
            <w:r>
              <w:rPr>
                <w:rFonts w:cs="Times New Roman"/>
              </w:rPr>
              <w:t>سند تسجيل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3A40115" w14:textId="77777777" w:rsidR="0097367C" w:rsidRDefault="00F32ED4">
            <w:pPr>
              <w:pStyle w:val="greyBodyText"/>
            </w:pPr>
            <w:r>
              <w:rPr>
                <w:rFonts w:cs="Times New Roman"/>
              </w:rPr>
              <w:t>ورقي صورة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455F193" w14:textId="77777777" w:rsidR="0097367C" w:rsidRDefault="0097367C">
            <w:pPr>
              <w:pStyle w:val="greyBodyText"/>
            </w:pP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9969A48" w14:textId="77777777" w:rsidR="0097367C" w:rsidRDefault="00F32ED4">
            <w:pPr>
              <w:pStyle w:val="greyBodyText"/>
            </w:pPr>
            <w:r>
              <w:rPr>
                <w:rFonts w:cs="Times New Roman"/>
              </w:rPr>
              <w:t>لا يوجد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9473F8B" w14:textId="77777777" w:rsidR="0097367C" w:rsidRDefault="00F32ED4">
            <w:pPr>
              <w:pStyle w:val="greyBodyText"/>
            </w:pPr>
            <w:r>
              <w:rPr>
                <w:rFonts w:cs="Times New Roman"/>
              </w:rPr>
              <w:t>دائرة الأراضي و المساحة</w:t>
            </w:r>
          </w:p>
        </w:tc>
      </w:tr>
    </w:tbl>
    <w:p w14:paraId="1C2776EB" w14:textId="77777777" w:rsidR="0097367C" w:rsidRDefault="0097367C">
      <w:pPr>
        <w:pStyle w:val="separator1"/>
      </w:pPr>
    </w:p>
    <w:p w14:paraId="15342E60" w14:textId="77777777" w:rsidR="0097367C" w:rsidRDefault="0097367C">
      <w:pPr>
        <w:pStyle w:val="separator1"/>
      </w:pPr>
    </w:p>
    <w:p w14:paraId="5EB89DE8" w14:textId="77777777" w:rsidR="0097367C" w:rsidRDefault="0097367C">
      <w:pPr>
        <w:pStyle w:val="separator1"/>
      </w:pPr>
    </w:p>
    <w:p w14:paraId="7D62D461" w14:textId="77777777" w:rsidR="0097367C" w:rsidRDefault="0097367C">
      <w:pPr>
        <w:pStyle w:val="separator1"/>
      </w:pPr>
    </w:p>
    <w:p w14:paraId="2C8BAB0F" w14:textId="77777777" w:rsidR="0097367C" w:rsidRDefault="00F32ED4">
      <w:pPr>
        <w:pStyle w:val="Heading1"/>
      </w:pPr>
      <w:bookmarkStart w:id="18" w:name="_Toc256000007"/>
      <w:bookmarkStart w:id="19" w:name="_Toc1018"/>
      <w:r>
        <w:rPr>
          <w:rFonts w:cs="Times New Roman"/>
        </w:rPr>
        <w:t>مخرجات الخدمة</w:t>
      </w:r>
      <w:bookmarkEnd w:id="18"/>
      <w:bookmarkEnd w:id="19"/>
    </w:p>
    <w:p w14:paraId="078B034E" w14:textId="77777777" w:rsidR="0097367C" w:rsidRDefault="0097367C">
      <w:pPr>
        <w:pStyle w:val="separator1"/>
      </w:pPr>
    </w:p>
    <w:p w14:paraId="492506DD" w14:textId="77777777" w:rsidR="0097367C" w:rsidRDefault="0097367C">
      <w:pPr>
        <w:pStyle w:val="separator1"/>
      </w:pPr>
    </w:p>
    <w:p w14:paraId="31CD0C16" w14:textId="77777777" w:rsidR="0097367C" w:rsidRDefault="0097367C">
      <w:pPr>
        <w:pStyle w:val="separator1"/>
      </w:pPr>
    </w:p>
    <w:p w14:paraId="7FD8715F" w14:textId="77777777" w:rsidR="0097367C" w:rsidRDefault="0097367C">
      <w:pPr>
        <w:pStyle w:val="separator1"/>
      </w:pPr>
    </w:p>
    <w:tbl>
      <w:tblPr>
        <w:bidiVisual/>
        <w:tblW w:w="4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1938"/>
        <w:gridCol w:w="1938"/>
        <w:gridCol w:w="1938"/>
        <w:gridCol w:w="1938"/>
        <w:gridCol w:w="1453"/>
      </w:tblGrid>
      <w:tr w:rsidR="0097367C" w14:paraId="05207768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1FCF10CF" w14:textId="77777777" w:rsidR="0097367C" w:rsidRDefault="00F32ED4">
            <w:pPr>
              <w:pStyle w:val="greyBodyText"/>
            </w:pPr>
            <w:r>
              <w:t>#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3EEF2167" w14:textId="77777777" w:rsidR="0097367C" w:rsidRDefault="00F32ED4">
            <w:pPr>
              <w:pStyle w:val="greyBodyText"/>
            </w:pPr>
            <w:r>
              <w:rPr>
                <w:rFonts w:cs="Times New Roman"/>
              </w:rPr>
              <w:t>الاسم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78F55680" w14:textId="77777777" w:rsidR="0097367C" w:rsidRDefault="00F32ED4">
            <w:pPr>
              <w:pStyle w:val="greyBodyText"/>
            </w:pPr>
            <w:r>
              <w:rPr>
                <w:rFonts w:cs="Times New Roman"/>
              </w:rPr>
              <w:t>شكل الوثيقة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47C4C4CF" w14:textId="77777777" w:rsidR="0097367C" w:rsidRDefault="00F32ED4">
            <w:pPr>
              <w:pStyle w:val="greyBodyText"/>
            </w:pPr>
            <w:r>
              <w:rPr>
                <w:rFonts w:cs="Times New Roman"/>
              </w:rPr>
              <w:t>الوصف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78B10F13" w14:textId="77777777" w:rsidR="0097367C" w:rsidRDefault="00F32ED4">
            <w:pPr>
              <w:pStyle w:val="greyBodyText"/>
            </w:pPr>
            <w:r>
              <w:rPr>
                <w:rFonts w:cs="Times New Roman"/>
              </w:rPr>
              <w:t>الشروط</w:t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1465242E" w14:textId="77777777" w:rsidR="0097367C" w:rsidRDefault="00F32ED4">
            <w:pPr>
              <w:pStyle w:val="greyBodyText"/>
            </w:pPr>
            <w:r>
              <w:rPr>
                <w:rFonts w:cs="Times New Roman"/>
              </w:rPr>
              <w:t>مدة الصلاحية</w:t>
            </w:r>
          </w:p>
        </w:tc>
      </w:tr>
      <w:tr w:rsidR="0097367C" w14:paraId="337D5AE0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C50080F" w14:textId="77777777" w:rsidR="0097367C" w:rsidRDefault="00F32ED4">
            <w:pPr>
              <w:pStyle w:val="greyBodyText"/>
            </w:pPr>
            <w:r>
              <w:t>1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DA88BA9" w14:textId="77777777" w:rsidR="0097367C" w:rsidRDefault="00F32ED4">
            <w:pPr>
              <w:pStyle w:val="greyBodyText"/>
            </w:pPr>
            <w:r>
              <w:rPr>
                <w:rFonts w:cs="Times New Roman"/>
              </w:rPr>
              <w:t>إذن أشغال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B334CB2" w14:textId="77777777" w:rsidR="0097367C" w:rsidRDefault="00F32ED4">
            <w:pPr>
              <w:pStyle w:val="greyBodyText"/>
            </w:pPr>
            <w:r>
              <w:rPr>
                <w:rFonts w:cs="Times New Roman"/>
              </w:rPr>
              <w:t xml:space="preserve">ورقي </w:t>
            </w:r>
            <w:r>
              <w:t xml:space="preserve">- </w:t>
            </w:r>
            <w:r>
              <w:rPr>
                <w:rFonts w:cs="Times New Roman"/>
              </w:rPr>
              <w:t>وثيقة</w:t>
            </w: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BDFDFC2" w14:textId="77777777" w:rsidR="0097367C" w:rsidRDefault="0097367C">
            <w:pPr>
              <w:pStyle w:val="greyBodyText"/>
            </w:pPr>
          </w:p>
        </w:tc>
        <w:tc>
          <w:tcPr>
            <w:tcW w:w="1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3A2480B" w14:textId="77777777" w:rsidR="0097367C" w:rsidRDefault="00F32ED4">
            <w:pPr>
              <w:pStyle w:val="greyBodyText"/>
            </w:pPr>
            <w:r>
              <w:rPr>
                <w:rFonts w:cs="Times New Roman"/>
              </w:rPr>
              <w:t>لا يوجد</w:t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0BDF82F" w14:textId="77777777" w:rsidR="0097367C" w:rsidRDefault="00F32ED4">
            <w:pPr>
              <w:pStyle w:val="greyBodyText"/>
            </w:pPr>
            <w:r>
              <w:rPr>
                <w:rFonts w:cs="Times New Roman"/>
              </w:rPr>
              <w:t xml:space="preserve">سنتين في حال عدم اكتمال عدد الطوابق </w:t>
            </w:r>
          </w:p>
          <w:p w14:paraId="50604F48" w14:textId="77777777" w:rsidR="0097367C" w:rsidRDefault="00F32ED4">
            <w:pPr>
              <w:pStyle w:val="greyBodyText"/>
            </w:pPr>
            <w:r>
              <w:t>5</w:t>
            </w:r>
            <w:r>
              <w:rPr>
                <w:rFonts w:cs="Times New Roman"/>
              </w:rPr>
              <w:t>سنوات في حال إكتمال عدد الطوابق</w:t>
            </w:r>
          </w:p>
        </w:tc>
      </w:tr>
    </w:tbl>
    <w:p w14:paraId="41F9AE5E" w14:textId="77777777" w:rsidR="0097367C" w:rsidRDefault="0097367C">
      <w:pPr>
        <w:pStyle w:val="separator1"/>
      </w:pPr>
    </w:p>
    <w:p w14:paraId="00F03A6D" w14:textId="77777777" w:rsidR="0097367C" w:rsidRDefault="0097367C">
      <w:pPr>
        <w:pStyle w:val="separator1"/>
      </w:pPr>
    </w:p>
    <w:p w14:paraId="6930E822" w14:textId="77777777" w:rsidR="0097367C" w:rsidRDefault="0097367C">
      <w:pPr>
        <w:pStyle w:val="separator1"/>
      </w:pPr>
    </w:p>
    <w:p w14:paraId="20E36DAB" w14:textId="77777777" w:rsidR="0097367C" w:rsidRDefault="0097367C">
      <w:pPr>
        <w:pStyle w:val="separator1"/>
      </w:pPr>
    </w:p>
    <w:p w14:paraId="2CB42C1F" w14:textId="77777777" w:rsidR="0097367C" w:rsidRDefault="00F32ED4">
      <w:pPr>
        <w:pStyle w:val="Heading1"/>
      </w:pPr>
      <w:bookmarkStart w:id="20" w:name="_Toc256000008"/>
      <w:bookmarkStart w:id="21" w:name="_Toc1019"/>
      <w:r>
        <w:rPr>
          <w:rFonts w:cs="Times New Roman"/>
        </w:rPr>
        <w:t>شركاء الخدمة</w:t>
      </w:r>
      <w:bookmarkEnd w:id="20"/>
      <w:bookmarkEnd w:id="21"/>
    </w:p>
    <w:p w14:paraId="32D85219" w14:textId="77777777" w:rsidR="0097367C" w:rsidRDefault="0097367C">
      <w:pPr>
        <w:pStyle w:val="separator1"/>
      </w:pPr>
    </w:p>
    <w:p w14:paraId="0CE19BC3" w14:textId="77777777" w:rsidR="0097367C" w:rsidRDefault="0097367C">
      <w:pPr>
        <w:pStyle w:val="separator1"/>
      </w:pPr>
    </w:p>
    <w:p w14:paraId="63966B72" w14:textId="77777777" w:rsidR="0097367C" w:rsidRDefault="0097367C">
      <w:pPr>
        <w:pStyle w:val="separator1"/>
      </w:pPr>
    </w:p>
    <w:p w14:paraId="23536548" w14:textId="77777777" w:rsidR="0097367C" w:rsidRDefault="0097367C">
      <w:pPr>
        <w:pStyle w:val="separator1"/>
      </w:pPr>
    </w:p>
    <w:tbl>
      <w:tblPr>
        <w:bidiVisual/>
        <w:tblW w:w="42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6"/>
      </w:tblGrid>
      <w:tr w:rsidR="0097367C" w14:paraId="2E0B0D02" w14:textId="77777777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1E5083AE" w14:textId="77777777" w:rsidR="0097367C" w:rsidRDefault="00F32ED4">
            <w:pPr>
              <w:pStyle w:val="greyBodyText"/>
            </w:pPr>
            <w:r>
              <w:rPr>
                <w:rFonts w:cs="Times New Roman"/>
              </w:rPr>
              <w:t>لا يوجد</w:t>
            </w:r>
          </w:p>
        </w:tc>
      </w:tr>
    </w:tbl>
    <w:p w14:paraId="271AE1F2" w14:textId="77777777" w:rsidR="0097367C" w:rsidRDefault="0097367C">
      <w:pPr>
        <w:pStyle w:val="separator1"/>
      </w:pPr>
    </w:p>
    <w:p w14:paraId="4AE5B7AF" w14:textId="77777777" w:rsidR="0097367C" w:rsidRDefault="0097367C">
      <w:pPr>
        <w:pStyle w:val="separator1"/>
      </w:pPr>
    </w:p>
    <w:p w14:paraId="3955E093" w14:textId="77777777" w:rsidR="0097367C" w:rsidRDefault="0097367C">
      <w:pPr>
        <w:pStyle w:val="separator1"/>
      </w:pPr>
    </w:p>
    <w:p w14:paraId="12C42424" w14:textId="77777777" w:rsidR="0097367C" w:rsidRDefault="0097367C">
      <w:pPr>
        <w:pStyle w:val="separator1"/>
      </w:pPr>
    </w:p>
    <w:p w14:paraId="5CEF61BE" w14:textId="77777777" w:rsidR="0097367C" w:rsidRDefault="00F32ED4">
      <w:pPr>
        <w:pStyle w:val="Heading1"/>
      </w:pPr>
      <w:bookmarkStart w:id="22" w:name="_Toc256000009"/>
      <w:bookmarkStart w:id="23" w:name="_Toc10110"/>
      <w:r>
        <w:rPr>
          <w:rFonts w:cs="Times New Roman"/>
        </w:rPr>
        <w:t>باقة الخدمات</w:t>
      </w:r>
      <w:bookmarkEnd w:id="22"/>
      <w:bookmarkEnd w:id="23"/>
    </w:p>
    <w:p w14:paraId="379CA55B" w14:textId="77777777" w:rsidR="0097367C" w:rsidRDefault="0097367C">
      <w:pPr>
        <w:pStyle w:val="separator1"/>
      </w:pPr>
    </w:p>
    <w:p w14:paraId="5ABF93C4" w14:textId="77777777" w:rsidR="0097367C" w:rsidRDefault="0097367C">
      <w:pPr>
        <w:pStyle w:val="separator1"/>
      </w:pPr>
    </w:p>
    <w:p w14:paraId="71DCB018" w14:textId="77777777" w:rsidR="0097367C" w:rsidRDefault="0097367C">
      <w:pPr>
        <w:pStyle w:val="separator1"/>
      </w:pPr>
    </w:p>
    <w:p w14:paraId="4B644A8D" w14:textId="77777777" w:rsidR="0097367C" w:rsidRDefault="0097367C">
      <w:pPr>
        <w:pStyle w:val="separator1"/>
      </w:pPr>
    </w:p>
    <w:tbl>
      <w:tblPr>
        <w:bidiVisual/>
        <w:tblW w:w="42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6"/>
      </w:tblGrid>
      <w:tr w:rsidR="0097367C" w14:paraId="40BA24B0" w14:textId="77777777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7990FC86" w14:textId="77777777" w:rsidR="0097367C" w:rsidRDefault="00F32ED4">
            <w:pPr>
              <w:pStyle w:val="greyBodyText"/>
            </w:pPr>
            <w:r>
              <w:rPr>
                <w:rFonts w:cs="Times New Roman"/>
              </w:rPr>
              <w:t>لا يوجد</w:t>
            </w:r>
          </w:p>
        </w:tc>
      </w:tr>
    </w:tbl>
    <w:p w14:paraId="082C48EB" w14:textId="77777777" w:rsidR="0097367C" w:rsidRDefault="0097367C">
      <w:pPr>
        <w:pStyle w:val="separator1"/>
      </w:pPr>
    </w:p>
    <w:p w14:paraId="2677290C" w14:textId="77777777" w:rsidR="0097367C" w:rsidRDefault="0097367C">
      <w:pPr>
        <w:pStyle w:val="separator1"/>
      </w:pPr>
    </w:p>
    <w:p w14:paraId="249BF8C6" w14:textId="77777777" w:rsidR="0097367C" w:rsidRDefault="0097367C">
      <w:pPr>
        <w:pStyle w:val="separator1"/>
      </w:pPr>
    </w:p>
    <w:p w14:paraId="0EF46479" w14:textId="77777777" w:rsidR="0097367C" w:rsidRDefault="0097367C">
      <w:pPr>
        <w:pStyle w:val="separator1"/>
      </w:pPr>
    </w:p>
    <w:p w14:paraId="78EC2A46" w14:textId="77777777" w:rsidR="0097367C" w:rsidRDefault="00F32ED4">
      <w:pPr>
        <w:pStyle w:val="Heading1"/>
      </w:pPr>
      <w:bookmarkStart w:id="24" w:name="_Toc256000010"/>
      <w:bookmarkStart w:id="25" w:name="_Toc10111"/>
      <w:r>
        <w:rPr>
          <w:rFonts w:cs="Times New Roman"/>
        </w:rPr>
        <w:lastRenderedPageBreak/>
        <w:t>التشريعات الناظمة للخدمة</w:t>
      </w:r>
      <w:bookmarkEnd w:id="24"/>
      <w:bookmarkEnd w:id="25"/>
    </w:p>
    <w:p w14:paraId="3AB58C42" w14:textId="77777777" w:rsidR="0097367C" w:rsidRDefault="0097367C">
      <w:pPr>
        <w:pStyle w:val="separator1"/>
      </w:pPr>
    </w:p>
    <w:p w14:paraId="4EA9BA15" w14:textId="77777777" w:rsidR="0097367C" w:rsidRDefault="0097367C">
      <w:pPr>
        <w:pStyle w:val="separator1"/>
      </w:pPr>
    </w:p>
    <w:p w14:paraId="7332107B" w14:textId="77777777" w:rsidR="0097367C" w:rsidRDefault="0097367C">
      <w:pPr>
        <w:pStyle w:val="separator1"/>
      </w:pPr>
    </w:p>
    <w:p w14:paraId="5D98A3F1" w14:textId="77777777" w:rsidR="0097367C" w:rsidRDefault="0097367C">
      <w:pPr>
        <w:pStyle w:val="separator1"/>
      </w:pPr>
    </w:p>
    <w:tbl>
      <w:tblPr>
        <w:bidiVisual/>
        <w:tblW w:w="4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2906"/>
        <w:gridCol w:w="3391"/>
        <w:gridCol w:w="2906"/>
      </w:tblGrid>
      <w:tr w:rsidR="0097367C" w14:paraId="45DE2EE2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71F5415A" w14:textId="77777777" w:rsidR="0097367C" w:rsidRDefault="00F32ED4">
            <w:pPr>
              <w:pStyle w:val="greyBodyText"/>
            </w:pPr>
            <w:r>
              <w:t>#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3982C312" w14:textId="77777777" w:rsidR="0097367C" w:rsidRDefault="00F32ED4">
            <w:pPr>
              <w:pStyle w:val="greyBodyText"/>
            </w:pPr>
            <w:r>
              <w:rPr>
                <w:rFonts w:cs="Times New Roman"/>
              </w:rPr>
              <w:t>الرقم</w:t>
            </w:r>
          </w:p>
        </w:tc>
        <w:tc>
          <w:tcPr>
            <w:tcW w:w="1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4DA7C21C" w14:textId="77777777" w:rsidR="0097367C" w:rsidRDefault="00F32ED4">
            <w:pPr>
              <w:pStyle w:val="greyBodyText"/>
            </w:pPr>
            <w:r>
              <w:rPr>
                <w:rFonts w:cs="Times New Roman"/>
              </w:rPr>
              <w:t>الاسم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1E60EAA3" w14:textId="77777777" w:rsidR="0097367C" w:rsidRDefault="00F32ED4">
            <w:pPr>
              <w:pStyle w:val="greyBodyText"/>
            </w:pPr>
            <w:r>
              <w:rPr>
                <w:rFonts w:cs="Times New Roman"/>
              </w:rPr>
              <w:t>سنة الاصدار</w:t>
            </w:r>
          </w:p>
        </w:tc>
      </w:tr>
      <w:tr w:rsidR="0097367C" w14:paraId="1B714242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50B3AD0" w14:textId="77777777" w:rsidR="0097367C" w:rsidRDefault="00F32ED4">
            <w:pPr>
              <w:pStyle w:val="greyBodyText"/>
            </w:pPr>
            <w:r>
              <w:t>1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823CA95" w14:textId="77777777" w:rsidR="0097367C" w:rsidRDefault="00F32ED4">
            <w:pPr>
              <w:pStyle w:val="greyBodyText"/>
            </w:pPr>
            <w:r>
              <w:t>1966/79</w:t>
            </w:r>
          </w:p>
        </w:tc>
        <w:tc>
          <w:tcPr>
            <w:tcW w:w="1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65CE00D" w14:textId="77777777" w:rsidR="0097367C" w:rsidRDefault="00F32ED4">
            <w:pPr>
              <w:pStyle w:val="greyBodyText"/>
            </w:pPr>
            <w:r>
              <w:rPr>
                <w:rFonts w:cs="Times New Roman"/>
              </w:rPr>
              <w:t>قانون تنظيم المدن والقرى والأبنية المؤقت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D211411" w14:textId="77777777" w:rsidR="0097367C" w:rsidRDefault="00F32ED4">
            <w:pPr>
              <w:pStyle w:val="greyBodyText"/>
            </w:pPr>
            <w:r>
              <w:t>1966</w:t>
            </w:r>
          </w:p>
        </w:tc>
      </w:tr>
      <w:tr w:rsidR="0097367C" w14:paraId="40DB1BCF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38328F9" w14:textId="77777777" w:rsidR="0097367C" w:rsidRDefault="00F32ED4">
            <w:pPr>
              <w:pStyle w:val="greyBodyText"/>
            </w:pPr>
            <w:r>
              <w:t>2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298669E" w14:textId="77777777" w:rsidR="0097367C" w:rsidRDefault="00F32ED4">
            <w:pPr>
              <w:pStyle w:val="greyBodyText"/>
            </w:pPr>
            <w:r>
              <w:t>2022/1</w:t>
            </w:r>
          </w:p>
        </w:tc>
        <w:tc>
          <w:tcPr>
            <w:tcW w:w="1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4E2F175" w14:textId="77777777" w:rsidR="0097367C" w:rsidRDefault="00F32ED4">
            <w:pPr>
              <w:pStyle w:val="greyBodyText"/>
            </w:pPr>
            <w:r>
              <w:rPr>
                <w:rFonts w:cs="Times New Roman"/>
              </w:rPr>
              <w:t>نظام الأبنية والتنظيم المدن والقرى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FBE425F" w14:textId="77777777" w:rsidR="0097367C" w:rsidRDefault="00F32ED4">
            <w:pPr>
              <w:pStyle w:val="greyBodyText"/>
            </w:pPr>
            <w:r>
              <w:t>2022</w:t>
            </w:r>
          </w:p>
        </w:tc>
      </w:tr>
    </w:tbl>
    <w:p w14:paraId="50C86B8C" w14:textId="77777777" w:rsidR="0097367C" w:rsidRDefault="0097367C">
      <w:pPr>
        <w:pStyle w:val="separator1"/>
      </w:pPr>
    </w:p>
    <w:p w14:paraId="60EDCC55" w14:textId="77777777" w:rsidR="0097367C" w:rsidRDefault="0097367C">
      <w:pPr>
        <w:pStyle w:val="separator1"/>
      </w:pPr>
    </w:p>
    <w:p w14:paraId="3BBB8815" w14:textId="77777777" w:rsidR="0097367C" w:rsidRDefault="0097367C">
      <w:pPr>
        <w:pStyle w:val="separator1"/>
      </w:pPr>
    </w:p>
    <w:p w14:paraId="55B91B0D" w14:textId="77777777" w:rsidR="0097367C" w:rsidRDefault="0097367C">
      <w:pPr>
        <w:pStyle w:val="separator1"/>
      </w:pPr>
    </w:p>
    <w:p w14:paraId="6810F0D1" w14:textId="77777777" w:rsidR="0097367C" w:rsidRDefault="0097367C">
      <w:pPr>
        <w:pStyle w:val="separator1"/>
        <w:rPr>
          <w:rFonts w:cs="Times New Roman"/>
        </w:rPr>
        <w:sectPr w:rsidR="0097367C">
          <w:headerReference w:type="default" r:id="rId15"/>
          <w:pgSz w:w="11906" w:h="16838"/>
          <w:pgMar w:top="567" w:right="567" w:bottom="567" w:left="567" w:header="283" w:footer="283" w:gutter="0"/>
          <w:cols w:space="720"/>
        </w:sectPr>
      </w:pPr>
    </w:p>
    <w:p w14:paraId="2557777D" w14:textId="77777777" w:rsidR="0097367C" w:rsidRDefault="00F32ED4">
      <w:pPr>
        <w:pStyle w:val="Heading1"/>
      </w:pPr>
      <w:bookmarkStart w:id="26" w:name="_Toc256000011"/>
      <w:bookmarkStart w:id="27" w:name="_Toc10112"/>
      <w:r>
        <w:rPr>
          <w:rFonts w:cs="Times New Roman"/>
        </w:rPr>
        <w:lastRenderedPageBreak/>
        <w:t>اجراءات الحصول على الخدمة</w:t>
      </w:r>
      <w:bookmarkEnd w:id="26"/>
      <w:bookmarkEnd w:id="27"/>
    </w:p>
    <w:p w14:paraId="74E797DC" w14:textId="77777777" w:rsidR="0097367C" w:rsidRDefault="0097367C">
      <w:pPr>
        <w:pStyle w:val="separator1"/>
      </w:pPr>
    </w:p>
    <w:p w14:paraId="25AF7EAE" w14:textId="77777777" w:rsidR="0097367C" w:rsidRDefault="0097367C">
      <w:pPr>
        <w:pStyle w:val="separator1"/>
      </w:pPr>
    </w:p>
    <w:p w14:paraId="2633CEB9" w14:textId="77777777" w:rsidR="0097367C" w:rsidRDefault="0097367C">
      <w:pPr>
        <w:pStyle w:val="separator1"/>
      </w:pPr>
    </w:p>
    <w:p w14:paraId="4B1D477B" w14:textId="77777777" w:rsidR="0097367C" w:rsidRDefault="0097367C">
      <w:pPr>
        <w:pStyle w:val="separator1"/>
      </w:pPr>
    </w:p>
    <w:p w14:paraId="65BE1F1D" w14:textId="77777777" w:rsidR="0097367C" w:rsidRDefault="0097367C">
      <w:pPr>
        <w:pStyle w:val="separator1"/>
      </w:pPr>
    </w:p>
    <w:p w14:paraId="6AFAB436" w14:textId="77777777" w:rsidR="0097367C" w:rsidRDefault="0097367C">
      <w:pPr>
        <w:pStyle w:val="separator1"/>
      </w:pPr>
    </w:p>
    <w:p w14:paraId="16AC0FD8" w14:textId="77777777" w:rsidR="0097367C" w:rsidRDefault="00F32ED4">
      <w:pPr>
        <w:pStyle w:val="GreanTitle"/>
      </w:pPr>
      <w:r>
        <w:rPr>
          <w:rFonts w:cs="Times New Roman"/>
        </w:rPr>
        <w:t xml:space="preserve">تقديم مكاني </w:t>
      </w:r>
      <w:r>
        <w:t xml:space="preserve">- </w:t>
      </w:r>
      <w:r>
        <w:rPr>
          <w:rFonts w:cs="Times New Roman"/>
        </w:rPr>
        <w:t>إذن أشغال</w:t>
      </w:r>
    </w:p>
    <w:p w14:paraId="042C5D41" w14:textId="77777777" w:rsidR="0097367C" w:rsidRDefault="0097367C">
      <w:pPr>
        <w:pStyle w:val="separator1"/>
      </w:pPr>
    </w:p>
    <w:p w14:paraId="4D2E12B8" w14:textId="77777777" w:rsidR="0097367C" w:rsidRDefault="0097367C">
      <w:pPr>
        <w:pStyle w:val="separator1"/>
      </w:pPr>
    </w:p>
    <w:tbl>
      <w:tblPr>
        <w:bidiVisual/>
        <w:tblW w:w="42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6"/>
      </w:tblGrid>
      <w:tr w:rsidR="0097367C" w14:paraId="296675D7" w14:textId="77777777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B529679" w14:textId="77777777" w:rsidR="0097367C" w:rsidRDefault="00F32ED4">
            <w:pPr>
              <w:pStyle w:val="greycelltxt2"/>
            </w:pPr>
            <w:r>
              <w:rPr>
                <w:rFonts w:cs="Times New Roman"/>
              </w:rPr>
              <w:t>تقدم خدمة إذن أشغال ضمن حدود البلدية المعنية</w:t>
            </w:r>
          </w:p>
        </w:tc>
      </w:tr>
    </w:tbl>
    <w:p w14:paraId="308F224F" w14:textId="77777777" w:rsidR="0097367C" w:rsidRDefault="0097367C">
      <w:pPr>
        <w:pStyle w:val="separator1"/>
      </w:pPr>
    </w:p>
    <w:p w14:paraId="5E6D6F63" w14:textId="77777777" w:rsidR="0097367C" w:rsidRDefault="0097367C">
      <w:pPr>
        <w:pStyle w:val="separator1"/>
      </w:pPr>
    </w:p>
    <w:p w14:paraId="7B969857" w14:textId="77777777" w:rsidR="0097367C" w:rsidRDefault="0097367C">
      <w:pPr>
        <w:pStyle w:val="separator1"/>
      </w:pPr>
    </w:p>
    <w:p w14:paraId="0FE634FD" w14:textId="77777777" w:rsidR="0097367C" w:rsidRDefault="0097367C">
      <w:pPr>
        <w:pStyle w:val="separator1"/>
      </w:pPr>
    </w:p>
    <w:tbl>
      <w:tblPr>
        <w:bidiVisual/>
        <w:tblW w:w="4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6"/>
        <w:gridCol w:w="6782"/>
      </w:tblGrid>
      <w:tr w:rsidR="0097367C" w14:paraId="17AD0D81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19006F76" w14:textId="77777777" w:rsidR="0097367C" w:rsidRDefault="00F32ED4">
            <w:pPr>
              <w:pStyle w:val="greyBodyText"/>
            </w:pPr>
            <w:r>
              <w:rPr>
                <w:rFonts w:cs="Times New Roman"/>
              </w:rPr>
              <w:t>وقت انجاز الخدمة</w:t>
            </w:r>
          </w:p>
        </w:tc>
        <w:tc>
          <w:tcPr>
            <w:tcW w:w="3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6585DCD" w14:textId="77777777" w:rsidR="0097367C" w:rsidRDefault="00F32ED4">
            <w:pPr>
              <w:pStyle w:val="greyBodyText"/>
            </w:pPr>
            <w:r>
              <w:t xml:space="preserve">21 </w:t>
            </w:r>
            <w:r>
              <w:rPr>
                <w:rFonts w:cs="Times New Roman"/>
              </w:rPr>
              <w:t xml:space="preserve">يوم </w:t>
            </w:r>
            <w:r>
              <w:t>(</w:t>
            </w:r>
            <w:r>
              <w:rPr>
                <w:rFonts w:cs="Times New Roman"/>
              </w:rPr>
              <w:t>أيام</w:t>
            </w:r>
            <w:r>
              <w:t>)</w:t>
            </w:r>
          </w:p>
        </w:tc>
      </w:tr>
    </w:tbl>
    <w:p w14:paraId="62A1F980" w14:textId="77777777" w:rsidR="0097367C" w:rsidRDefault="0097367C">
      <w:pPr>
        <w:pStyle w:val="separator1"/>
      </w:pPr>
    </w:p>
    <w:p w14:paraId="300079F4" w14:textId="77777777" w:rsidR="0097367C" w:rsidRDefault="0097367C">
      <w:pPr>
        <w:pStyle w:val="separator1"/>
      </w:pPr>
    </w:p>
    <w:tbl>
      <w:tblPr>
        <w:bidiVisual/>
        <w:tblW w:w="4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2422"/>
        <w:gridCol w:w="2906"/>
        <w:gridCol w:w="1453"/>
        <w:gridCol w:w="2422"/>
      </w:tblGrid>
      <w:tr w:rsidR="0097367C" w14:paraId="457BBE0F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787D192F" w14:textId="77777777" w:rsidR="0097367C" w:rsidRDefault="00F32ED4">
            <w:pPr>
              <w:pStyle w:val="greyBodyText"/>
            </w:pPr>
            <w:r>
              <w:t>#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788DDAA0" w14:textId="77777777" w:rsidR="0097367C" w:rsidRDefault="00F32ED4">
            <w:pPr>
              <w:pStyle w:val="greyBodyText"/>
            </w:pPr>
            <w:r>
              <w:rPr>
                <w:rFonts w:cs="Times New Roman"/>
              </w:rPr>
              <w:t>الخطوة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2EEFC29D" w14:textId="77777777" w:rsidR="0097367C" w:rsidRDefault="00F32ED4">
            <w:pPr>
              <w:pStyle w:val="greyBodyText"/>
            </w:pPr>
            <w:r>
              <w:rPr>
                <w:rFonts w:cs="Times New Roman"/>
              </w:rPr>
              <w:t>الوصف</w:t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25A2EACB" w14:textId="77777777" w:rsidR="0097367C" w:rsidRDefault="00F32ED4">
            <w:pPr>
              <w:pStyle w:val="greyBodyText"/>
            </w:pPr>
            <w:r>
              <w:rPr>
                <w:rFonts w:cs="Times New Roman"/>
              </w:rPr>
              <w:t>المدخلات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40C1255A" w14:textId="77777777" w:rsidR="0097367C" w:rsidRDefault="00F32ED4">
            <w:pPr>
              <w:pStyle w:val="greyBodyText"/>
            </w:pPr>
            <w:r>
              <w:rPr>
                <w:rFonts w:cs="Times New Roman"/>
              </w:rPr>
              <w:t>العملية المرتبطة</w:t>
            </w:r>
          </w:p>
        </w:tc>
      </w:tr>
      <w:tr w:rsidR="0097367C" w14:paraId="1D606ACB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B965A47" w14:textId="77777777" w:rsidR="0097367C" w:rsidRDefault="00F32ED4">
            <w:pPr>
              <w:pStyle w:val="greyBodyText"/>
            </w:pPr>
            <w:r>
              <w:t>1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B056132" w14:textId="77777777" w:rsidR="0097367C" w:rsidRDefault="00F32ED4">
            <w:pPr>
              <w:pStyle w:val="greyBodyText"/>
            </w:pPr>
            <w:r>
              <w:rPr>
                <w:rFonts w:cs="Times New Roman"/>
              </w:rPr>
              <w:t>تقديم استدعاء و الوثائق المطلوبة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217F150" w14:textId="77777777" w:rsidR="0097367C" w:rsidRDefault="00F32ED4">
            <w:pPr>
              <w:pStyle w:val="greyBodyText"/>
            </w:pPr>
            <w:r>
              <w:rPr>
                <w:rFonts w:cs="Times New Roman"/>
              </w:rPr>
              <w:t>تقديم استدعاء إذن الأشغال و إرفاق الوثائق المطلوبة</w:t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DE6A7C4" w14:textId="77777777" w:rsidR="0097367C" w:rsidRDefault="00F32ED4">
            <w:pPr>
              <w:pStyle w:val="greyBodyText"/>
            </w:pPr>
            <w:r>
              <w:t xml:space="preserve">- </w:t>
            </w:r>
            <w:r>
              <w:rPr>
                <w:rFonts w:cs="Times New Roman"/>
              </w:rPr>
              <w:t>استدعاء إذن الأشغال و الوثائق المطلوبة</w:t>
            </w:r>
          </w:p>
          <w:p w14:paraId="299D8616" w14:textId="77777777" w:rsidR="0097367C" w:rsidRDefault="0097367C">
            <w:pPr>
              <w:pStyle w:val="greyBodyText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B0FD565" w14:textId="77777777" w:rsidR="0097367C" w:rsidRDefault="00F32ED4">
            <w:pPr>
              <w:pStyle w:val="greyBodyText"/>
            </w:pPr>
            <w:r>
              <w:t xml:space="preserve">- </w:t>
            </w:r>
            <w:r>
              <w:rPr>
                <w:rFonts w:cs="Times New Roman"/>
              </w:rPr>
              <w:t>تدقيق الوثائق</w:t>
            </w:r>
          </w:p>
          <w:p w14:paraId="491D2769" w14:textId="77777777" w:rsidR="0097367C" w:rsidRDefault="0097367C">
            <w:pPr>
              <w:pStyle w:val="greyBodyText"/>
            </w:pPr>
          </w:p>
        </w:tc>
      </w:tr>
      <w:tr w:rsidR="0097367C" w14:paraId="4C1F2C68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4B6C890" w14:textId="77777777" w:rsidR="0097367C" w:rsidRDefault="00F32ED4">
            <w:pPr>
              <w:pStyle w:val="greyBodyText"/>
            </w:pPr>
            <w:r>
              <w:t>2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3449BDE" w14:textId="77777777" w:rsidR="0097367C" w:rsidRDefault="00F32ED4">
            <w:pPr>
              <w:pStyle w:val="greyBodyText"/>
            </w:pPr>
            <w:r>
              <w:rPr>
                <w:rFonts w:cs="Times New Roman"/>
              </w:rPr>
              <w:t>استلام موعد الكشف الحسي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C654110" w14:textId="77777777" w:rsidR="0097367C" w:rsidRDefault="00F32ED4">
            <w:pPr>
              <w:pStyle w:val="greyBodyText"/>
            </w:pPr>
            <w:r>
              <w:rPr>
                <w:rFonts w:cs="Times New Roman"/>
              </w:rPr>
              <w:t>استلام موعد الكشف الحسي و الإتفاق على موعد معين على الهاتف</w:t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4342244" w14:textId="77777777" w:rsidR="0097367C" w:rsidRDefault="00F32ED4">
            <w:pPr>
              <w:pStyle w:val="greyBodyText"/>
            </w:pPr>
            <w:r>
              <w:t xml:space="preserve">- </w:t>
            </w:r>
            <w:r>
              <w:rPr>
                <w:rFonts w:cs="Times New Roman"/>
              </w:rPr>
              <w:t>مكالمة هاتفية</w:t>
            </w:r>
          </w:p>
          <w:p w14:paraId="6F5CD9ED" w14:textId="77777777" w:rsidR="0097367C" w:rsidRDefault="0097367C">
            <w:pPr>
              <w:pStyle w:val="greyBodyText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AAF0C4E" w14:textId="77777777" w:rsidR="0097367C" w:rsidRDefault="00F32ED4">
            <w:pPr>
              <w:pStyle w:val="greyBodyText"/>
            </w:pPr>
            <w:r>
              <w:t xml:space="preserve">- </w:t>
            </w:r>
            <w:r>
              <w:rPr>
                <w:rFonts w:cs="Times New Roman"/>
              </w:rPr>
              <w:t>إجراءات الكشف الميداني</w:t>
            </w:r>
          </w:p>
          <w:p w14:paraId="4EF7FBD7" w14:textId="77777777" w:rsidR="0097367C" w:rsidRDefault="0097367C">
            <w:pPr>
              <w:pStyle w:val="greyBodyText"/>
            </w:pPr>
          </w:p>
        </w:tc>
      </w:tr>
      <w:tr w:rsidR="0097367C" w14:paraId="79928CFE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8D9363B" w14:textId="77777777" w:rsidR="0097367C" w:rsidRDefault="00F32ED4">
            <w:pPr>
              <w:pStyle w:val="greyBodyText"/>
            </w:pPr>
            <w:r>
              <w:t>3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094F18A" w14:textId="77777777" w:rsidR="0097367C" w:rsidRDefault="00F32ED4">
            <w:pPr>
              <w:pStyle w:val="greyBodyText"/>
            </w:pPr>
            <w:r>
              <w:rPr>
                <w:rFonts w:cs="Times New Roman"/>
              </w:rPr>
              <w:t>حضور الكشف الفعلي واستلام نتيجة الكشف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8EDD767" w14:textId="77777777" w:rsidR="0097367C" w:rsidRDefault="00F32ED4">
            <w:pPr>
              <w:pStyle w:val="greyBodyText"/>
            </w:pPr>
            <w:r>
              <w:rPr>
                <w:rFonts w:cs="Times New Roman"/>
              </w:rPr>
              <w:t>حضور الكشف الحسي للتأكد من واقع الحال</w:t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7C4931A" w14:textId="77777777" w:rsidR="0097367C" w:rsidRDefault="00F32ED4">
            <w:pPr>
              <w:pStyle w:val="greyBodyText"/>
            </w:pPr>
            <w:r>
              <w:t xml:space="preserve">- </w:t>
            </w:r>
            <w:r>
              <w:rPr>
                <w:rFonts w:cs="Times New Roman"/>
              </w:rPr>
              <w:t>موعد الكشف الحسي</w:t>
            </w:r>
          </w:p>
          <w:p w14:paraId="740C982E" w14:textId="77777777" w:rsidR="0097367C" w:rsidRDefault="0097367C">
            <w:pPr>
              <w:pStyle w:val="greyBodyText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3E1CC80" w14:textId="77777777" w:rsidR="0097367C" w:rsidRDefault="00F32ED4">
            <w:pPr>
              <w:pStyle w:val="greyBodyText"/>
            </w:pPr>
            <w:r>
              <w:t xml:space="preserve">- </w:t>
            </w:r>
            <w:r>
              <w:rPr>
                <w:rFonts w:cs="Times New Roman"/>
              </w:rPr>
              <w:t>إجراءات الكشف الميداني</w:t>
            </w:r>
          </w:p>
          <w:p w14:paraId="15C78039" w14:textId="77777777" w:rsidR="0097367C" w:rsidRDefault="0097367C">
            <w:pPr>
              <w:pStyle w:val="greyBodyText"/>
            </w:pPr>
          </w:p>
        </w:tc>
      </w:tr>
      <w:tr w:rsidR="0097367C" w14:paraId="1CA866CA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C964D78" w14:textId="77777777" w:rsidR="0097367C" w:rsidRDefault="00F32ED4">
            <w:pPr>
              <w:pStyle w:val="greyBodyText"/>
            </w:pPr>
            <w:r>
              <w:t>4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469250E" w14:textId="77777777" w:rsidR="0097367C" w:rsidRDefault="00F32ED4">
            <w:pPr>
              <w:pStyle w:val="greyBodyText"/>
            </w:pPr>
            <w:r>
              <w:rPr>
                <w:rFonts w:cs="Times New Roman"/>
              </w:rPr>
              <w:t>استلام قرار المجلس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E274F87" w14:textId="77777777" w:rsidR="0097367C" w:rsidRDefault="00F32ED4">
            <w:pPr>
              <w:pStyle w:val="greyBodyText"/>
            </w:pPr>
            <w:r>
              <w:rPr>
                <w:rFonts w:cs="Times New Roman"/>
              </w:rPr>
              <w:t>استلام قرار المجلس البلدي</w:t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1A1D9C2" w14:textId="77777777" w:rsidR="0097367C" w:rsidRDefault="00F32ED4">
            <w:pPr>
              <w:pStyle w:val="greyBodyText"/>
            </w:pPr>
            <w:r>
              <w:t xml:space="preserve">- </w:t>
            </w:r>
          </w:p>
          <w:p w14:paraId="527D639D" w14:textId="77777777" w:rsidR="0097367C" w:rsidRDefault="0097367C">
            <w:pPr>
              <w:pStyle w:val="greyBodyText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6E73F53" w14:textId="77777777" w:rsidR="0097367C" w:rsidRDefault="00F32ED4">
            <w:pPr>
              <w:pStyle w:val="greyBodyText"/>
            </w:pPr>
            <w:r>
              <w:t xml:space="preserve">- </w:t>
            </w:r>
          </w:p>
          <w:p w14:paraId="5101B52C" w14:textId="77777777" w:rsidR="0097367C" w:rsidRDefault="0097367C">
            <w:pPr>
              <w:pStyle w:val="greyBodyText"/>
            </w:pPr>
          </w:p>
        </w:tc>
      </w:tr>
      <w:tr w:rsidR="0097367C" w14:paraId="57521052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4240AAE" w14:textId="77777777" w:rsidR="0097367C" w:rsidRDefault="00F32ED4">
            <w:pPr>
              <w:pStyle w:val="greyBodyText"/>
            </w:pPr>
            <w:r>
              <w:t>5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6EAEB5A" w14:textId="77777777" w:rsidR="0097367C" w:rsidRDefault="00F32ED4">
            <w:pPr>
              <w:pStyle w:val="greyBodyText"/>
            </w:pPr>
            <w:r>
              <w:rPr>
                <w:rFonts w:cs="Times New Roman"/>
              </w:rPr>
              <w:t>استلام كتاب مطالبة مالية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7F9025F" w14:textId="77777777" w:rsidR="0097367C" w:rsidRDefault="00F32ED4">
            <w:pPr>
              <w:pStyle w:val="greyBodyText"/>
            </w:pPr>
            <w:r>
              <w:rPr>
                <w:rFonts w:cs="Times New Roman"/>
              </w:rPr>
              <w:t>استلام اشعار الدفع المكاني لاستكمال الإجراءات</w:t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8EA79D0" w14:textId="77777777" w:rsidR="0097367C" w:rsidRDefault="00F32ED4">
            <w:pPr>
              <w:pStyle w:val="greyBodyText"/>
            </w:pPr>
            <w:r>
              <w:t xml:space="preserve">- </w:t>
            </w:r>
          </w:p>
          <w:p w14:paraId="3C8EC45C" w14:textId="77777777" w:rsidR="0097367C" w:rsidRDefault="0097367C">
            <w:pPr>
              <w:pStyle w:val="greyBodyText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0C9865A" w14:textId="77777777" w:rsidR="0097367C" w:rsidRDefault="00F32ED4">
            <w:pPr>
              <w:pStyle w:val="greyBodyText"/>
            </w:pPr>
            <w:r>
              <w:t xml:space="preserve">- </w:t>
            </w:r>
            <w:r>
              <w:rPr>
                <w:rFonts w:cs="Times New Roman"/>
              </w:rPr>
              <w:t>إجراءات دفع الرسوم</w:t>
            </w:r>
          </w:p>
          <w:p w14:paraId="326DC100" w14:textId="77777777" w:rsidR="0097367C" w:rsidRDefault="0097367C">
            <w:pPr>
              <w:pStyle w:val="greyBodyText"/>
            </w:pPr>
          </w:p>
        </w:tc>
      </w:tr>
      <w:tr w:rsidR="0097367C" w14:paraId="239F4522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B87E3DE" w14:textId="77777777" w:rsidR="0097367C" w:rsidRDefault="00F32ED4">
            <w:pPr>
              <w:pStyle w:val="greyBodyText"/>
            </w:pPr>
            <w:r>
              <w:t>6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B983755" w14:textId="77777777" w:rsidR="0097367C" w:rsidRDefault="00F32ED4">
            <w:pPr>
              <w:pStyle w:val="greyBodyText"/>
            </w:pPr>
            <w:r>
              <w:rPr>
                <w:rFonts w:cs="Times New Roman"/>
              </w:rPr>
              <w:t>دفع الرسوم المترتبة على الخدمة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7BE9D6C" w14:textId="77777777" w:rsidR="0097367C" w:rsidRDefault="00F32ED4">
            <w:pPr>
              <w:pStyle w:val="greyBodyText"/>
            </w:pPr>
            <w:r>
              <w:rPr>
                <w:rFonts w:cs="Times New Roman"/>
              </w:rPr>
              <w:t>دفع الرسوم المترتبة على الخدمة لاستلام المخرج النهائي و استكمال الإجراءات</w:t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113B951" w14:textId="77777777" w:rsidR="0097367C" w:rsidRDefault="00F32ED4">
            <w:pPr>
              <w:pStyle w:val="greyBodyText"/>
            </w:pPr>
            <w:r>
              <w:t xml:space="preserve">- </w:t>
            </w:r>
            <w:r>
              <w:rPr>
                <w:rFonts w:cs="Times New Roman"/>
              </w:rPr>
              <w:t>رقم الدفع  و قيمة الرسوم</w:t>
            </w:r>
          </w:p>
          <w:p w14:paraId="0A821549" w14:textId="77777777" w:rsidR="0097367C" w:rsidRDefault="0097367C">
            <w:pPr>
              <w:pStyle w:val="greyBodyText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4E65892" w14:textId="77777777" w:rsidR="0097367C" w:rsidRDefault="00F32ED4">
            <w:pPr>
              <w:pStyle w:val="greyBodyText"/>
            </w:pPr>
            <w:r>
              <w:t xml:space="preserve">- </w:t>
            </w:r>
            <w:r>
              <w:rPr>
                <w:rFonts w:cs="Times New Roman"/>
              </w:rPr>
              <w:t>إجراءات دفع الرسوم</w:t>
            </w:r>
          </w:p>
          <w:p w14:paraId="66FDCF4E" w14:textId="77777777" w:rsidR="0097367C" w:rsidRDefault="0097367C">
            <w:pPr>
              <w:pStyle w:val="greyBodyText"/>
            </w:pPr>
          </w:p>
        </w:tc>
      </w:tr>
      <w:tr w:rsidR="0097367C" w14:paraId="7FA325E8" w14:textId="77777777">
        <w:trPr>
          <w:jc w:val="right"/>
        </w:trPr>
        <w:tc>
          <w:tcPr>
            <w:tcW w:w="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09B8484" w14:textId="77777777" w:rsidR="0097367C" w:rsidRDefault="00F32ED4">
            <w:pPr>
              <w:pStyle w:val="greyBodyText"/>
            </w:pPr>
            <w:r>
              <w:t>7</w:t>
            </w: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FD9DCE6" w14:textId="77777777" w:rsidR="0097367C" w:rsidRDefault="00F32ED4">
            <w:pPr>
              <w:pStyle w:val="greyBodyText"/>
            </w:pPr>
            <w:r>
              <w:rPr>
                <w:rFonts w:cs="Times New Roman"/>
              </w:rPr>
              <w:t>استلام وثيقة إذن الأشغال</w:t>
            </w:r>
          </w:p>
        </w:tc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24873D7" w14:textId="77777777" w:rsidR="0097367C" w:rsidRDefault="00F32ED4">
            <w:pPr>
              <w:pStyle w:val="greyBodyText"/>
            </w:pPr>
            <w:r>
              <w:rPr>
                <w:rFonts w:cs="Times New Roman"/>
              </w:rPr>
              <w:t>استلام إذن الأشغال</w:t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6C11C5E" w14:textId="77777777" w:rsidR="0097367C" w:rsidRDefault="00F32ED4">
            <w:pPr>
              <w:pStyle w:val="greyBodyText"/>
            </w:pPr>
            <w:r>
              <w:t xml:space="preserve">- </w:t>
            </w:r>
            <w:r>
              <w:rPr>
                <w:rFonts w:cs="Times New Roman"/>
              </w:rPr>
              <w:t>وصل مالي</w:t>
            </w:r>
          </w:p>
          <w:p w14:paraId="3BEE236D" w14:textId="77777777" w:rsidR="0097367C" w:rsidRDefault="0097367C">
            <w:pPr>
              <w:pStyle w:val="greyBodyText"/>
            </w:pPr>
          </w:p>
        </w:tc>
        <w:tc>
          <w:tcPr>
            <w:tcW w:w="12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266269F" w14:textId="77777777" w:rsidR="0097367C" w:rsidRDefault="00F32ED4">
            <w:pPr>
              <w:pStyle w:val="greyBodyText"/>
            </w:pPr>
            <w:r>
              <w:t xml:space="preserve">- </w:t>
            </w:r>
            <w:r>
              <w:rPr>
                <w:rFonts w:cs="Times New Roman"/>
              </w:rPr>
              <w:t>إجراءات إصدار إذن أشغال</w:t>
            </w:r>
          </w:p>
          <w:p w14:paraId="0CCC0888" w14:textId="77777777" w:rsidR="0097367C" w:rsidRDefault="0097367C">
            <w:pPr>
              <w:pStyle w:val="greyBodyText"/>
            </w:pPr>
          </w:p>
        </w:tc>
      </w:tr>
    </w:tbl>
    <w:p w14:paraId="4A990D24" w14:textId="77777777" w:rsidR="0097367C" w:rsidRDefault="0097367C">
      <w:pPr>
        <w:pStyle w:val="separator1"/>
      </w:pPr>
    </w:p>
    <w:p w14:paraId="603CC4DB" w14:textId="77777777" w:rsidR="0097367C" w:rsidRDefault="0097367C">
      <w:pPr>
        <w:pStyle w:val="separator1"/>
      </w:pPr>
    </w:p>
    <w:p w14:paraId="5BAD3425" w14:textId="77777777" w:rsidR="0097367C" w:rsidRDefault="0097367C">
      <w:pPr>
        <w:pStyle w:val="separator1"/>
        <w:rPr>
          <w:rFonts w:cs="Times New Roman"/>
        </w:rPr>
        <w:sectPr w:rsidR="0097367C">
          <w:headerReference w:type="default" r:id="rId16"/>
          <w:pgSz w:w="11906" w:h="16838"/>
          <w:pgMar w:top="567" w:right="567" w:bottom="567" w:left="567" w:header="283" w:footer="283" w:gutter="0"/>
          <w:cols w:space="720"/>
        </w:sectPr>
      </w:pPr>
    </w:p>
    <w:p w14:paraId="0C7D08AC" w14:textId="77777777" w:rsidR="0097367C" w:rsidRDefault="0097367C">
      <w:pPr>
        <w:pStyle w:val="separator1"/>
      </w:pPr>
    </w:p>
    <w:p w14:paraId="37A31054" w14:textId="77777777" w:rsidR="0097367C" w:rsidRDefault="0097367C">
      <w:pPr>
        <w:pStyle w:val="separator1"/>
      </w:pPr>
    </w:p>
    <w:p w14:paraId="7DC8C081" w14:textId="77777777" w:rsidR="0097367C" w:rsidRDefault="0097367C">
      <w:pPr>
        <w:pStyle w:val="separator1"/>
      </w:pPr>
    </w:p>
    <w:p w14:paraId="0477E574" w14:textId="77777777" w:rsidR="0097367C" w:rsidRDefault="0097367C">
      <w:pPr>
        <w:pStyle w:val="separator1"/>
      </w:pPr>
    </w:p>
    <w:p w14:paraId="4CE6F1B0" w14:textId="77777777" w:rsidR="0097367C" w:rsidRDefault="00F32ED4">
      <w:pPr>
        <w:pStyle w:val="Heading1"/>
      </w:pPr>
      <w:bookmarkStart w:id="28" w:name="_Toc10113"/>
      <w:r>
        <w:rPr>
          <w:rFonts w:cs="Times New Roman"/>
        </w:rPr>
        <w:t xml:space="preserve"> </w:t>
      </w:r>
      <w:bookmarkStart w:id="29" w:name="_Toc256000012"/>
      <w:r>
        <w:rPr>
          <w:rFonts w:cs="Times New Roman"/>
        </w:rPr>
        <w:t>مؤشرات قياس الأداء</w:t>
      </w:r>
      <w:bookmarkEnd w:id="28"/>
      <w:bookmarkEnd w:id="29"/>
    </w:p>
    <w:p w14:paraId="3FD9042A" w14:textId="77777777" w:rsidR="0097367C" w:rsidRDefault="0097367C">
      <w:pPr>
        <w:pStyle w:val="separator1"/>
      </w:pPr>
    </w:p>
    <w:p w14:paraId="052D4810" w14:textId="77777777" w:rsidR="0097367C" w:rsidRDefault="0097367C">
      <w:pPr>
        <w:pStyle w:val="separator1"/>
      </w:pPr>
    </w:p>
    <w:p w14:paraId="62D3F89E" w14:textId="77777777" w:rsidR="0097367C" w:rsidRDefault="0097367C">
      <w:pPr>
        <w:pStyle w:val="separator1"/>
      </w:pPr>
    </w:p>
    <w:p w14:paraId="2780AF0D" w14:textId="77777777" w:rsidR="0097367C" w:rsidRDefault="0097367C">
      <w:pPr>
        <w:pStyle w:val="separator1"/>
      </w:pPr>
    </w:p>
    <w:tbl>
      <w:tblPr>
        <w:bidiVisual/>
        <w:tblW w:w="4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5"/>
        <w:gridCol w:w="969"/>
        <w:gridCol w:w="969"/>
        <w:gridCol w:w="969"/>
        <w:gridCol w:w="969"/>
        <w:gridCol w:w="969"/>
        <w:gridCol w:w="969"/>
        <w:gridCol w:w="969"/>
      </w:tblGrid>
      <w:tr w:rsidR="0097367C" w14:paraId="4170448C" w14:textId="77777777">
        <w:trPr>
          <w:jc w:val="right"/>
        </w:trPr>
        <w:tc>
          <w:tcPr>
            <w:tcW w:w="1500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6AD53114" w14:textId="77777777" w:rsidR="0097367C" w:rsidRDefault="00F32ED4">
            <w:pPr>
              <w:pStyle w:val="greyBodyText"/>
            </w:pPr>
            <w:r>
              <w:rPr>
                <w:rFonts w:cs="Times New Roman"/>
              </w:rPr>
              <w:t>اسم المؤشر</w:t>
            </w:r>
          </w:p>
        </w:tc>
        <w:tc>
          <w:tcPr>
            <w:tcW w:w="2500" w:type="pct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106DF838" w14:textId="77777777" w:rsidR="0097367C" w:rsidRDefault="00F32ED4">
            <w:pPr>
              <w:pStyle w:val="greyBodyText"/>
            </w:pPr>
            <w:r>
              <w:rPr>
                <w:rFonts w:cs="Times New Roman"/>
              </w:rPr>
              <w:t>قيمة المؤشر مكانيا</w:t>
            </w:r>
          </w:p>
        </w:tc>
        <w:tc>
          <w:tcPr>
            <w:tcW w:w="1000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11BB3CA0" w14:textId="77777777" w:rsidR="0097367C" w:rsidRDefault="00F32ED4">
            <w:pPr>
              <w:pStyle w:val="greyBodyText"/>
            </w:pPr>
            <w:r>
              <w:rPr>
                <w:rFonts w:cs="Times New Roman"/>
              </w:rPr>
              <w:t>قيمة المؤشر الكترونيا</w:t>
            </w:r>
          </w:p>
        </w:tc>
      </w:tr>
      <w:tr w:rsidR="0097367C" w14:paraId="23230D66" w14:textId="77777777">
        <w:trPr>
          <w:jc w:val="right"/>
        </w:trPr>
        <w:tc>
          <w:tcPr>
            <w:tcW w:w="5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</w:tcMar>
          </w:tcPr>
          <w:p w14:paraId="46FC4A0D" w14:textId="77777777" w:rsidR="0097367C" w:rsidRDefault="0097367C">
            <w:pPr>
              <w:pStyle w:val="greyBodyText"/>
            </w:pP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C61D62B" w14:textId="77777777" w:rsidR="0097367C" w:rsidRDefault="00F32ED4">
            <w:pPr>
              <w:pStyle w:val="greyBodyText"/>
            </w:pPr>
            <w:r>
              <w:t>2018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50B5A13" w14:textId="77777777" w:rsidR="0097367C" w:rsidRDefault="00F32ED4">
            <w:pPr>
              <w:pStyle w:val="greyBodyText"/>
            </w:pPr>
            <w:r>
              <w:t>2019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2B71CCD" w14:textId="77777777" w:rsidR="0097367C" w:rsidRDefault="00F32ED4">
            <w:pPr>
              <w:pStyle w:val="greyBodyText"/>
            </w:pPr>
            <w:r>
              <w:t>2020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5B281B9" w14:textId="77777777" w:rsidR="0097367C" w:rsidRDefault="00F32ED4">
            <w:pPr>
              <w:pStyle w:val="greyBodyText"/>
            </w:pPr>
            <w:r>
              <w:t>2021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6CB0879" w14:textId="77777777" w:rsidR="0097367C" w:rsidRDefault="00F32ED4">
            <w:pPr>
              <w:pStyle w:val="greyBodyText"/>
            </w:pPr>
            <w:r>
              <w:t>2022 (</w:t>
            </w:r>
            <w:r>
              <w:rPr>
                <w:rFonts w:cs="Times New Roman"/>
              </w:rPr>
              <w:t>المستهدف</w:t>
            </w:r>
            <w:r>
              <w:t>)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897C7B7" w14:textId="77777777" w:rsidR="0097367C" w:rsidRDefault="00F32ED4">
            <w:pPr>
              <w:pStyle w:val="greyBodyText"/>
            </w:pPr>
            <w:r>
              <w:t>2021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6B44E43" w14:textId="77777777" w:rsidR="0097367C" w:rsidRDefault="00F32ED4">
            <w:pPr>
              <w:pStyle w:val="greyBodyText"/>
            </w:pPr>
            <w:r>
              <w:t>2022 (</w:t>
            </w:r>
            <w:r>
              <w:rPr>
                <w:rFonts w:cs="Times New Roman"/>
              </w:rPr>
              <w:t>المستهدف</w:t>
            </w:r>
            <w:r>
              <w:t>)</w:t>
            </w:r>
          </w:p>
        </w:tc>
      </w:tr>
      <w:tr w:rsidR="0097367C" w14:paraId="365AF254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0A2C68BA" w14:textId="77777777" w:rsidR="0097367C" w:rsidRDefault="00F32ED4">
            <w:pPr>
              <w:pStyle w:val="greyBodyText"/>
            </w:pPr>
            <w:r>
              <w:rPr>
                <w:rFonts w:cs="Times New Roman"/>
              </w:rPr>
              <w:t>عدد الوثائق المطلوبة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B584315" w14:textId="77777777" w:rsidR="0097367C" w:rsidRDefault="00F32ED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322F001" w14:textId="77777777" w:rsidR="0097367C" w:rsidRDefault="00F32ED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B7EFE02" w14:textId="77777777" w:rsidR="0097367C" w:rsidRDefault="00F32ED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3113584" w14:textId="77777777" w:rsidR="0097367C" w:rsidRDefault="00F32ED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531F93F" w14:textId="77777777" w:rsidR="0097367C" w:rsidRDefault="00F32ED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213FF8E" w14:textId="77777777" w:rsidR="0097367C" w:rsidRDefault="00F32ED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70D6AA5" w14:textId="77777777" w:rsidR="0097367C" w:rsidRDefault="00F32ED4">
            <w:pPr>
              <w:pStyle w:val="greyBodyText"/>
            </w:pPr>
            <w:r>
              <w:t>0</w:t>
            </w:r>
          </w:p>
        </w:tc>
      </w:tr>
      <w:tr w:rsidR="0097367C" w14:paraId="36ADE303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4A26F03C" w14:textId="77777777" w:rsidR="0097367C" w:rsidRDefault="00F32ED4">
            <w:pPr>
              <w:pStyle w:val="greyBodyText"/>
            </w:pPr>
            <w:r>
              <w:rPr>
                <w:rFonts w:cs="Times New Roman"/>
              </w:rPr>
              <w:t>نسبة الشكاوى إلى المعاملات المقدمة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5F7728E" w14:textId="77777777" w:rsidR="0097367C" w:rsidRDefault="00F32ED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D22F59A" w14:textId="77777777" w:rsidR="0097367C" w:rsidRDefault="00F32ED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6C62623" w14:textId="77777777" w:rsidR="0097367C" w:rsidRDefault="00F32ED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A06C686" w14:textId="77777777" w:rsidR="0097367C" w:rsidRDefault="00F32ED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574AF32" w14:textId="77777777" w:rsidR="0097367C" w:rsidRDefault="00F32ED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CF44D54" w14:textId="77777777" w:rsidR="0097367C" w:rsidRDefault="00F32ED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65DCE8A" w14:textId="77777777" w:rsidR="0097367C" w:rsidRDefault="00F32ED4">
            <w:pPr>
              <w:pStyle w:val="greyBodyText"/>
            </w:pPr>
            <w:r>
              <w:t>0</w:t>
            </w:r>
          </w:p>
        </w:tc>
      </w:tr>
      <w:tr w:rsidR="0097367C" w14:paraId="5B4FD81E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55374821" w14:textId="77777777" w:rsidR="0097367C" w:rsidRDefault="00F32ED4">
            <w:pPr>
              <w:pStyle w:val="greyBodyText"/>
            </w:pPr>
            <w:r>
              <w:rPr>
                <w:rFonts w:cs="Times New Roman"/>
              </w:rPr>
              <w:t>عدد الشكاوى على الخدمة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BD0726E" w14:textId="77777777" w:rsidR="0097367C" w:rsidRDefault="00F32ED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7F30171" w14:textId="77777777" w:rsidR="0097367C" w:rsidRDefault="00F32ED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32FFD68" w14:textId="77777777" w:rsidR="0097367C" w:rsidRDefault="00F32ED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F6BB521" w14:textId="77777777" w:rsidR="0097367C" w:rsidRDefault="00F32ED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3AF8648" w14:textId="77777777" w:rsidR="0097367C" w:rsidRDefault="00F32ED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A6AE620" w14:textId="77777777" w:rsidR="0097367C" w:rsidRDefault="00F32ED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D56E414" w14:textId="77777777" w:rsidR="0097367C" w:rsidRDefault="00F32ED4">
            <w:pPr>
              <w:pStyle w:val="greyBodyText"/>
            </w:pPr>
            <w:r>
              <w:t>0</w:t>
            </w:r>
          </w:p>
        </w:tc>
      </w:tr>
      <w:tr w:rsidR="0097367C" w14:paraId="057A8B1E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438A0FD7" w14:textId="77777777" w:rsidR="0097367C" w:rsidRDefault="00F32ED4">
            <w:pPr>
              <w:pStyle w:val="greyBodyText"/>
            </w:pPr>
            <w:r>
              <w:rPr>
                <w:rFonts w:cs="Times New Roman"/>
              </w:rPr>
              <w:t>معدل وقت الانتظار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BC9F2DD" w14:textId="77777777" w:rsidR="0097367C" w:rsidRDefault="00F32ED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4452D0A" w14:textId="77777777" w:rsidR="0097367C" w:rsidRDefault="00F32ED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A355B75" w14:textId="77777777" w:rsidR="0097367C" w:rsidRDefault="00F32ED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79F9DF6" w14:textId="77777777" w:rsidR="0097367C" w:rsidRDefault="00F32ED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146225B" w14:textId="77777777" w:rsidR="0097367C" w:rsidRDefault="00F32ED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207ADCD" w14:textId="77777777" w:rsidR="0097367C" w:rsidRDefault="00F32ED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D64A453" w14:textId="77777777" w:rsidR="0097367C" w:rsidRDefault="00F32ED4">
            <w:pPr>
              <w:pStyle w:val="greyBodyText"/>
            </w:pPr>
            <w:r>
              <w:t>0</w:t>
            </w:r>
          </w:p>
        </w:tc>
      </w:tr>
      <w:tr w:rsidR="0097367C" w14:paraId="70F96E52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772287BC" w14:textId="77777777" w:rsidR="0097367C" w:rsidRDefault="00F32ED4">
            <w:pPr>
              <w:pStyle w:val="greyBodyText"/>
            </w:pPr>
            <w:r>
              <w:rPr>
                <w:rFonts w:cs="Times New Roman"/>
              </w:rPr>
              <w:t>عدد الجهات الشريكة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081C80F" w14:textId="77777777" w:rsidR="0097367C" w:rsidRDefault="00F32ED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209E21E" w14:textId="77777777" w:rsidR="0097367C" w:rsidRDefault="00F32ED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2D7B3BE" w14:textId="77777777" w:rsidR="0097367C" w:rsidRDefault="00F32ED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E6EE343" w14:textId="77777777" w:rsidR="0097367C" w:rsidRDefault="00F32ED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2EFDDCA" w14:textId="77777777" w:rsidR="0097367C" w:rsidRDefault="00F32ED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24370D3" w14:textId="77777777" w:rsidR="0097367C" w:rsidRDefault="00F32ED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353C90A" w14:textId="77777777" w:rsidR="0097367C" w:rsidRDefault="00F32ED4">
            <w:pPr>
              <w:pStyle w:val="greyBodyText"/>
            </w:pPr>
            <w:r>
              <w:t>0</w:t>
            </w:r>
          </w:p>
        </w:tc>
      </w:tr>
      <w:tr w:rsidR="0097367C" w14:paraId="2CC17EB2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4FA44295" w14:textId="77777777" w:rsidR="0097367C" w:rsidRDefault="00F32ED4">
            <w:pPr>
              <w:pStyle w:val="greyBodyText"/>
            </w:pPr>
            <w:r>
              <w:rPr>
                <w:rFonts w:cs="Times New Roman"/>
              </w:rPr>
              <w:t>معدل وقت تقديم الخدمة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F1B12B4" w14:textId="77777777" w:rsidR="0097367C" w:rsidRDefault="00F32ED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EC6149D" w14:textId="77777777" w:rsidR="0097367C" w:rsidRDefault="00F32ED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74C0320" w14:textId="77777777" w:rsidR="0097367C" w:rsidRDefault="00F32ED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22157C1" w14:textId="77777777" w:rsidR="0097367C" w:rsidRDefault="00F32ED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9777341" w14:textId="77777777" w:rsidR="0097367C" w:rsidRDefault="00F32ED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90A9710" w14:textId="77777777" w:rsidR="0097367C" w:rsidRDefault="00F32ED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0717F1A" w14:textId="77777777" w:rsidR="0097367C" w:rsidRDefault="00F32ED4">
            <w:pPr>
              <w:pStyle w:val="greyBodyText"/>
            </w:pPr>
            <w:r>
              <w:t>0</w:t>
            </w:r>
          </w:p>
        </w:tc>
      </w:tr>
      <w:tr w:rsidR="0097367C" w14:paraId="0DAB212D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0D0401D6" w14:textId="77777777" w:rsidR="0097367C" w:rsidRDefault="00F32ED4">
            <w:pPr>
              <w:pStyle w:val="greyBodyText"/>
            </w:pPr>
            <w:r>
              <w:rPr>
                <w:rFonts w:cs="Times New Roman"/>
              </w:rPr>
              <w:t xml:space="preserve">نسبة الاقبال على الخدمة 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86DD9CC" w14:textId="77777777" w:rsidR="0097367C" w:rsidRDefault="00F32ED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DCFEC48" w14:textId="77777777" w:rsidR="0097367C" w:rsidRDefault="00F32ED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50AB381" w14:textId="77777777" w:rsidR="0097367C" w:rsidRDefault="00F32ED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81DA1EE" w14:textId="77777777" w:rsidR="0097367C" w:rsidRDefault="00F32ED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4349761" w14:textId="77777777" w:rsidR="0097367C" w:rsidRDefault="00F32ED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9740B58" w14:textId="77777777" w:rsidR="0097367C" w:rsidRDefault="00F32ED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2BA10F0" w14:textId="77777777" w:rsidR="0097367C" w:rsidRDefault="00F32ED4">
            <w:pPr>
              <w:pStyle w:val="greyBodyText"/>
            </w:pPr>
            <w:r>
              <w:t>0</w:t>
            </w:r>
          </w:p>
        </w:tc>
      </w:tr>
      <w:tr w:rsidR="0097367C" w14:paraId="5B4F1E11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4B24C70A" w14:textId="77777777" w:rsidR="0097367C" w:rsidRDefault="00F32ED4">
            <w:pPr>
              <w:pStyle w:val="greyBodyText"/>
            </w:pPr>
            <w:r>
              <w:rPr>
                <w:rFonts w:cs="Times New Roman"/>
              </w:rPr>
              <w:t>عدد المعاملات التي تم إلغاؤها أو رفضها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5C3BA76" w14:textId="77777777" w:rsidR="0097367C" w:rsidRDefault="00F32ED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0BD7287" w14:textId="77777777" w:rsidR="0097367C" w:rsidRDefault="00F32ED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2ECD0D9" w14:textId="77777777" w:rsidR="0097367C" w:rsidRDefault="00F32ED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FAB9ECC" w14:textId="77777777" w:rsidR="0097367C" w:rsidRDefault="00F32ED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5306EB0" w14:textId="77777777" w:rsidR="0097367C" w:rsidRDefault="00F32ED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EAC5A90" w14:textId="77777777" w:rsidR="0097367C" w:rsidRDefault="00F32ED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6EE7DBF" w14:textId="77777777" w:rsidR="0097367C" w:rsidRDefault="00F32ED4">
            <w:pPr>
              <w:pStyle w:val="greyBodyText"/>
            </w:pPr>
            <w:r>
              <w:t>0</w:t>
            </w:r>
          </w:p>
        </w:tc>
      </w:tr>
      <w:tr w:rsidR="0097367C" w14:paraId="1EF0912F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69386ADA" w14:textId="77777777" w:rsidR="0097367C" w:rsidRDefault="00F32ED4">
            <w:pPr>
              <w:pStyle w:val="greyBodyText"/>
            </w:pPr>
            <w:r>
              <w:rPr>
                <w:rFonts w:cs="Times New Roman"/>
              </w:rPr>
              <w:t>معدل رضا متلقي الخدمة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C0A68D0" w14:textId="77777777" w:rsidR="0097367C" w:rsidRDefault="00F32ED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39BF1F3" w14:textId="77777777" w:rsidR="0097367C" w:rsidRDefault="00F32ED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3E3A27B" w14:textId="77777777" w:rsidR="0097367C" w:rsidRDefault="00F32ED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69908A7" w14:textId="77777777" w:rsidR="0097367C" w:rsidRDefault="00F32ED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E83114B" w14:textId="77777777" w:rsidR="0097367C" w:rsidRDefault="00F32ED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8EA6124" w14:textId="77777777" w:rsidR="0097367C" w:rsidRDefault="00F32ED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DD8D7F1" w14:textId="77777777" w:rsidR="0097367C" w:rsidRDefault="00F32ED4">
            <w:pPr>
              <w:pStyle w:val="greyBodyText"/>
            </w:pPr>
            <w:r>
              <w:t>0</w:t>
            </w:r>
          </w:p>
        </w:tc>
      </w:tr>
      <w:tr w:rsidR="0097367C" w14:paraId="7C476EEC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08643927" w14:textId="77777777" w:rsidR="0097367C" w:rsidRDefault="00F32ED4">
            <w:pPr>
              <w:pStyle w:val="greyBodyText"/>
            </w:pPr>
            <w:r>
              <w:rPr>
                <w:rFonts w:cs="Times New Roman"/>
              </w:rPr>
              <w:t xml:space="preserve">عدد المعاملات الالكترونية المنجزة 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E8F6A62" w14:textId="77777777" w:rsidR="0097367C" w:rsidRDefault="00F32ED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1F2810F" w14:textId="77777777" w:rsidR="0097367C" w:rsidRDefault="00F32ED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31ECE4C" w14:textId="77777777" w:rsidR="0097367C" w:rsidRDefault="00F32ED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940899A" w14:textId="77777777" w:rsidR="0097367C" w:rsidRDefault="00F32ED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DB21CA6" w14:textId="77777777" w:rsidR="0097367C" w:rsidRDefault="00F32ED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F941064" w14:textId="77777777" w:rsidR="0097367C" w:rsidRDefault="00F32ED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6400BC5" w14:textId="77777777" w:rsidR="0097367C" w:rsidRDefault="00F32ED4">
            <w:pPr>
              <w:pStyle w:val="greyBodyText"/>
            </w:pPr>
            <w:r>
              <w:t>0</w:t>
            </w:r>
          </w:p>
        </w:tc>
      </w:tr>
      <w:tr w:rsidR="0097367C" w14:paraId="558A40E9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18CF472B" w14:textId="77777777" w:rsidR="0097367C" w:rsidRDefault="00F32ED4">
            <w:pPr>
              <w:pStyle w:val="greyBodyText"/>
            </w:pPr>
            <w:r>
              <w:rPr>
                <w:rFonts w:cs="Times New Roman"/>
              </w:rPr>
              <w:t xml:space="preserve">عدد المعاملات المنجزة 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62729E8" w14:textId="77777777" w:rsidR="0097367C" w:rsidRDefault="00F32ED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23F4A41" w14:textId="77777777" w:rsidR="0097367C" w:rsidRDefault="00F32ED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7047F10" w14:textId="77777777" w:rsidR="0097367C" w:rsidRDefault="00F32ED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8C27B80" w14:textId="77777777" w:rsidR="0097367C" w:rsidRDefault="00F32ED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846B226" w14:textId="77777777" w:rsidR="0097367C" w:rsidRDefault="00F32ED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87C6CF4" w14:textId="77777777" w:rsidR="0097367C" w:rsidRDefault="00F32ED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298C3B7" w14:textId="77777777" w:rsidR="0097367C" w:rsidRDefault="00F32ED4">
            <w:pPr>
              <w:pStyle w:val="greyBodyText"/>
            </w:pPr>
            <w:r>
              <w:t>0</w:t>
            </w:r>
          </w:p>
        </w:tc>
      </w:tr>
      <w:tr w:rsidR="0097367C" w14:paraId="0DBDCBD3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09F276FF" w14:textId="77777777" w:rsidR="0097367C" w:rsidRDefault="00F32ED4">
            <w:pPr>
              <w:pStyle w:val="greyBodyText"/>
            </w:pPr>
            <w:r>
              <w:rPr>
                <w:rFonts w:cs="Times New Roman"/>
              </w:rPr>
              <w:t>عدد مرات قدوم المواطن للمركز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D19A2F3" w14:textId="77777777" w:rsidR="0097367C" w:rsidRDefault="00F32ED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81AA89C" w14:textId="77777777" w:rsidR="0097367C" w:rsidRDefault="00F32ED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589E8F7" w14:textId="77777777" w:rsidR="0097367C" w:rsidRDefault="00F32ED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B7B82DE" w14:textId="77777777" w:rsidR="0097367C" w:rsidRDefault="00F32ED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5AF4EEF" w14:textId="77777777" w:rsidR="0097367C" w:rsidRDefault="00F32ED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1EC5F74" w14:textId="77777777" w:rsidR="0097367C" w:rsidRDefault="00F32ED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FF82132" w14:textId="77777777" w:rsidR="0097367C" w:rsidRDefault="00F32ED4">
            <w:pPr>
              <w:pStyle w:val="greyBodyText"/>
            </w:pPr>
            <w:r>
              <w:t>0</w:t>
            </w:r>
          </w:p>
        </w:tc>
      </w:tr>
      <w:tr w:rsidR="0097367C" w14:paraId="53DDE2E4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700F7736" w14:textId="77777777" w:rsidR="0097367C" w:rsidRDefault="00F32ED4">
            <w:pPr>
              <w:pStyle w:val="greyBodyText"/>
            </w:pPr>
            <w:r>
              <w:rPr>
                <w:rFonts w:cs="Times New Roman"/>
              </w:rPr>
              <w:t>نسبة الاخطاء في تسليم الخدمة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A2B7E28" w14:textId="77777777" w:rsidR="0097367C" w:rsidRDefault="00F32ED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DEAE328" w14:textId="77777777" w:rsidR="0097367C" w:rsidRDefault="00F32ED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CED564F" w14:textId="77777777" w:rsidR="0097367C" w:rsidRDefault="00F32ED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5059D96" w14:textId="77777777" w:rsidR="0097367C" w:rsidRDefault="00F32ED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5B3BC3C" w14:textId="77777777" w:rsidR="0097367C" w:rsidRDefault="00F32ED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2D73B1F" w14:textId="77777777" w:rsidR="0097367C" w:rsidRDefault="00F32ED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CB4E61E" w14:textId="77777777" w:rsidR="0097367C" w:rsidRDefault="00F32ED4">
            <w:pPr>
              <w:pStyle w:val="greyBodyText"/>
            </w:pPr>
            <w:r>
              <w:t>0</w:t>
            </w:r>
          </w:p>
        </w:tc>
      </w:tr>
      <w:tr w:rsidR="0097367C" w14:paraId="302D79B0" w14:textId="77777777">
        <w:trPr>
          <w:jc w:val="right"/>
        </w:trPr>
        <w:tc>
          <w:tcPr>
            <w:tcW w:w="1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E2EFD9" w:fill="E2EFD9"/>
            <w:tcMar>
              <w:top w:w="0" w:type="dxa"/>
            </w:tcMar>
            <w:vAlign w:val="center"/>
          </w:tcPr>
          <w:p w14:paraId="1D1A268B" w14:textId="77777777" w:rsidR="0097367C" w:rsidRDefault="00F32ED4">
            <w:pPr>
              <w:pStyle w:val="greyBodyText"/>
            </w:pPr>
            <w:r>
              <w:rPr>
                <w:rFonts w:cs="Times New Roman"/>
              </w:rPr>
              <w:t>عدد قنوات تقديم الخدمة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F23614B" w14:textId="77777777" w:rsidR="0097367C" w:rsidRDefault="00F32ED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D6C811B" w14:textId="77777777" w:rsidR="0097367C" w:rsidRDefault="00F32ED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FE745E3" w14:textId="77777777" w:rsidR="0097367C" w:rsidRDefault="00F32ED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A630F11" w14:textId="77777777" w:rsidR="0097367C" w:rsidRDefault="00F32ED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98926E8" w14:textId="77777777" w:rsidR="0097367C" w:rsidRDefault="00F32ED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09CE57CF" w14:textId="77777777" w:rsidR="0097367C" w:rsidRDefault="00F32ED4">
            <w:pPr>
              <w:pStyle w:val="greyBodyText"/>
            </w:pPr>
            <w:r>
              <w:t>0</w:t>
            </w:r>
          </w:p>
        </w:tc>
        <w:tc>
          <w:tcPr>
            <w:tcW w:w="5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C149A47" w14:textId="77777777" w:rsidR="0097367C" w:rsidRDefault="00F32ED4">
            <w:pPr>
              <w:pStyle w:val="greyBodyText"/>
            </w:pPr>
            <w:r>
              <w:t>0</w:t>
            </w:r>
          </w:p>
        </w:tc>
      </w:tr>
    </w:tbl>
    <w:p w14:paraId="4DC2ECC6" w14:textId="77777777" w:rsidR="0097367C" w:rsidRDefault="0097367C">
      <w:pPr>
        <w:pStyle w:val="separator1"/>
      </w:pPr>
    </w:p>
    <w:p w14:paraId="79796693" w14:textId="77777777" w:rsidR="0097367C" w:rsidRDefault="0097367C">
      <w:pPr>
        <w:pStyle w:val="separator1"/>
      </w:pPr>
    </w:p>
    <w:p w14:paraId="47297C67" w14:textId="77777777" w:rsidR="0097367C" w:rsidRDefault="0097367C">
      <w:pPr>
        <w:pStyle w:val="separator1"/>
      </w:pPr>
    </w:p>
    <w:p w14:paraId="048740F3" w14:textId="77777777" w:rsidR="0097367C" w:rsidRDefault="0097367C">
      <w:pPr>
        <w:pStyle w:val="separator1"/>
      </w:pPr>
    </w:p>
    <w:p w14:paraId="51371A77" w14:textId="77777777" w:rsidR="0097367C" w:rsidRDefault="0097367C">
      <w:pPr>
        <w:pStyle w:val="separator1"/>
      </w:pPr>
    </w:p>
    <w:sectPr w:rsidR="0097367C">
      <w:headerReference w:type="default" r:id="rId17"/>
      <w:pgSz w:w="11906" w:h="16838"/>
      <w:pgMar w:top="567" w:right="567" w:bottom="567" w:left="567" w:header="283" w:footer="283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Suha S. jarrar" w:date="2022-12-19T14:56:00Z" w:initials="SSj">
    <w:p w14:paraId="6BA2AFC5" w14:textId="5B3E0EBA" w:rsidR="0094201B" w:rsidRDefault="0094201B">
      <w:pPr>
        <w:pStyle w:val="CommentText"/>
      </w:pPr>
      <w:r>
        <w:rPr>
          <w:rStyle w:val="CommentReference"/>
        </w:rPr>
        <w:annotationRef/>
      </w:r>
    </w:p>
  </w:comment>
  <w:comment w:id="3" w:author="Suha S. jarrar" w:date="2022-12-19T14:56:00Z" w:initials="SSj">
    <w:p w14:paraId="76C7E0A4" w14:textId="6C227033" w:rsidR="0094201B" w:rsidRDefault="0094201B">
      <w:pPr>
        <w:pStyle w:val="CommentText"/>
        <w:rPr>
          <w:rtl/>
          <w:lang w:bidi="ar-JO"/>
        </w:rPr>
      </w:pPr>
      <w:r>
        <w:rPr>
          <w:rStyle w:val="CommentReference"/>
        </w:rPr>
        <w:annotationRef/>
      </w:r>
      <w:r>
        <w:rPr>
          <w:rFonts w:hint="cs"/>
          <w:rtl/>
          <w:lang w:bidi="ar-JO"/>
        </w:rPr>
        <w:t>رئيس القسم</w:t>
      </w:r>
    </w:p>
  </w:comment>
  <w:comment w:id="4" w:author="Suha S. jarrar" w:date="2022-12-19T14:57:00Z" w:initials="SSj">
    <w:p w14:paraId="00373EC8" w14:textId="785AD7BF" w:rsidR="0094201B" w:rsidRDefault="0094201B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الموظف المسؤول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BA2AFC5" w15:done="0"/>
  <w15:commentEx w15:paraId="76C7E0A4" w15:done="0"/>
  <w15:commentEx w15:paraId="00373EC8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DE8B8" w14:textId="77777777" w:rsidR="007C252E" w:rsidRDefault="007C252E">
      <w:pPr>
        <w:rPr>
          <w:rtl/>
          <w:lang w:bidi="ar-JO"/>
        </w:rPr>
      </w:pPr>
      <w:r>
        <w:separator/>
      </w:r>
    </w:p>
  </w:endnote>
  <w:endnote w:type="continuationSeparator" w:id="0">
    <w:p w14:paraId="4DD7A71D" w14:textId="77777777" w:rsidR="007C252E" w:rsidRDefault="007C252E">
      <w:pPr>
        <w:rPr>
          <w:rtl/>
          <w:lang w:bidi="ar-JO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Naskh Arabic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eadex 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altName w:val="Times New Roman"/>
    <w:panose1 w:val="00000000000000000000"/>
    <w:charset w:val="00"/>
    <w:family w:val="roman"/>
    <w:notTrueType/>
    <w:pitch w:val="default"/>
  </w:font>
  <w:font w:name="Readex Pro Ligh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F3F64B" w14:textId="77777777" w:rsidR="007C252E" w:rsidRDefault="007C252E">
      <w:pPr>
        <w:rPr>
          <w:rtl/>
          <w:lang w:bidi="ar-JO"/>
        </w:rPr>
      </w:pPr>
      <w:r>
        <w:separator/>
      </w:r>
    </w:p>
  </w:footnote>
  <w:footnote w:type="continuationSeparator" w:id="0">
    <w:p w14:paraId="3E9F7828" w14:textId="77777777" w:rsidR="007C252E" w:rsidRDefault="007C252E">
      <w:pPr>
        <w:rPr>
          <w:rtl/>
          <w:lang w:bidi="ar-JO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525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072"/>
      <w:gridCol w:w="9644"/>
    </w:tblGrid>
    <w:tr w:rsidR="0097367C" w14:paraId="66DF2204" w14:textId="77777777">
      <w:trPr>
        <w:jc w:val="center"/>
      </w:trP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108" w:type="dxa"/>
            <w:right w:w="108" w:type="dxa"/>
          </w:tcMar>
          <w:vAlign w:val="center"/>
        </w:tcPr>
        <w:p w14:paraId="732434A0" w14:textId="77777777" w:rsidR="0097367C" w:rsidRDefault="00744F43">
          <w:pPr>
            <w:pStyle w:val="separator"/>
            <w:spacing w:line="240" w:lineRule="atLeast"/>
          </w:pPr>
          <w:r>
            <w:rPr>
              <w:noProof/>
              <w:rtl w:val="0"/>
              <w:lang w:val="en-US" w:bidi="ar-SA"/>
            </w:rPr>
            <w:drawing>
              <wp:inline distT="0" distB="0" distL="0" distR="0" wp14:anchorId="3930D968" wp14:editId="07777777">
                <wp:extent cx="491490" cy="539115"/>
                <wp:effectExtent l="0" t="0" r="0" b="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1490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</w:tcMar>
          <w:vAlign w:val="center"/>
        </w:tcPr>
        <w:tbl>
          <w:tblPr>
            <w:bidiVisual/>
            <w:tblW w:w="5050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81"/>
            <w:gridCol w:w="1899"/>
            <w:gridCol w:w="471"/>
            <w:gridCol w:w="471"/>
            <w:gridCol w:w="1423"/>
            <w:gridCol w:w="471"/>
            <w:gridCol w:w="1899"/>
            <w:gridCol w:w="471"/>
            <w:gridCol w:w="1900"/>
            <w:gridCol w:w="236"/>
          </w:tblGrid>
          <w:tr w:rsidR="0097367C" w14:paraId="2C1252B2" w14:textId="77777777">
            <w:trPr>
              <w:jc w:val="center"/>
            </w:trPr>
            <w:tc>
              <w:tcPr>
                <w:tcW w:w="5000" w:type="pct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150289B7" w14:textId="77777777" w:rsidR="0097367C" w:rsidRDefault="00F32ED4">
                <w:pPr>
                  <w:pStyle w:val="bodyTextGrey"/>
                </w:pPr>
                <w:r>
                  <w:rPr>
                    <w:rFonts w:cs="Times New Roman"/>
                  </w:rPr>
                  <w:t>إصدار إذن إشغال</w:t>
                </w:r>
              </w:p>
            </w:tc>
          </w:tr>
          <w:tr w:rsidR="0097367C" w14:paraId="4113B63F" w14:textId="77777777">
            <w:trPr>
              <w:jc w:val="center"/>
            </w:trPr>
            <w:tc>
              <w:tcPr>
                <w:tcW w:w="1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2328BB07" w14:textId="77777777" w:rsidR="0097367C" w:rsidRDefault="0097367C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0BE38E34" w14:textId="77777777" w:rsidR="0097367C" w:rsidRDefault="00F32ED4">
                <w:pPr>
                  <w:pStyle w:val="bodyTextMaroon"/>
                </w:pPr>
                <w:r>
                  <w:rPr>
                    <w:rFonts w:cs="Times New Roman"/>
                  </w:rPr>
                  <w:t>الرمز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256AC6DA" w14:textId="77777777" w:rsidR="0097367C" w:rsidRDefault="0097367C">
                <w:pPr>
                  <w:pStyle w:val="separator"/>
                </w:pPr>
              </w:p>
            </w:tc>
            <w:tc>
              <w:tcPr>
                <w:tcW w:w="1000" w:type="pct"/>
                <w:gridSpan w:val="2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05A60BC7" w14:textId="77777777" w:rsidR="0097367C" w:rsidRDefault="00F32ED4">
                <w:pPr>
                  <w:pStyle w:val="bodyTextMaroon"/>
                </w:pPr>
                <w:r>
                  <w:rPr>
                    <w:rFonts w:cs="Times New Roman"/>
                  </w:rPr>
                  <w:t>الحالة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38AA98D6" w14:textId="77777777" w:rsidR="0097367C" w:rsidRDefault="0097367C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208115C0" w14:textId="77777777" w:rsidR="0097367C" w:rsidRDefault="00F32ED4">
                <w:pPr>
                  <w:pStyle w:val="bodyTextMaroon"/>
                </w:pPr>
                <w:r>
                  <w:rPr>
                    <w:rFonts w:cs="Times New Roman"/>
                  </w:rPr>
                  <w:t>الاصدار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665A1408" w14:textId="77777777" w:rsidR="0097367C" w:rsidRDefault="0097367C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2A79A2AC" w14:textId="77777777" w:rsidR="0097367C" w:rsidRDefault="00F32ED4">
                <w:pPr>
                  <w:pStyle w:val="bodyTextMaroon"/>
                </w:pPr>
                <w:r>
                  <w:rPr>
                    <w:rFonts w:cs="Times New Roman"/>
                  </w:rPr>
                  <w:t>التاريخ</w:t>
                </w:r>
              </w:p>
            </w:tc>
            <w:tc>
              <w:tcPr>
                <w:tcW w:w="1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1049383" w14:textId="77777777" w:rsidR="0097367C" w:rsidRDefault="0097367C">
                <w:pPr>
                  <w:pStyle w:val="separator"/>
                </w:pPr>
              </w:p>
            </w:tc>
          </w:tr>
          <w:tr w:rsidR="0097367C" w14:paraId="60E7A511" w14:textId="77777777">
            <w:trPr>
              <w:jc w:val="center"/>
            </w:trPr>
            <w:tc>
              <w:tcPr>
                <w:tcW w:w="1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4D16AC41" w14:textId="77777777" w:rsidR="0097367C" w:rsidRDefault="0097367C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12A4EA11" w14:textId="77777777" w:rsidR="0097367C" w:rsidRDefault="0097367C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A1EA135" w14:textId="77777777" w:rsidR="0097367C" w:rsidRDefault="0097367C">
                <w:pPr>
                  <w:pStyle w:val="separator"/>
                </w:pPr>
              </w:p>
            </w:tc>
            <w:tc>
              <w:tcPr>
                <w:tcW w:w="25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4D4D4D" w:fill="4D4D4D"/>
                <w:tcMar>
                  <w:top w:w="0" w:type="dxa"/>
                </w:tcMar>
                <w:vAlign w:val="center"/>
              </w:tcPr>
              <w:p w14:paraId="58717D39" w14:textId="77777777" w:rsidR="0097367C" w:rsidRDefault="0097367C">
                <w:pPr>
                  <w:pStyle w:val="bodyTextwhite"/>
                </w:pPr>
              </w:p>
            </w:tc>
            <w:tc>
              <w:tcPr>
                <w:tcW w:w="75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338A720" w14:textId="77777777" w:rsidR="0097367C" w:rsidRDefault="0097367C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61DAA4D5" w14:textId="77777777" w:rsidR="0097367C" w:rsidRDefault="0097367C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2AEAF47F" w14:textId="77777777" w:rsidR="0097367C" w:rsidRDefault="0097367C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281B37BA" w14:textId="77777777" w:rsidR="0097367C" w:rsidRDefault="0097367C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4AFD111F" w14:textId="77777777" w:rsidR="0097367C" w:rsidRDefault="00F32ED4">
                <w:pPr>
                  <w:pStyle w:val="bodyTextBlue"/>
                </w:pPr>
                <w:r>
                  <w:rPr>
                    <w:rtl w:val="0"/>
                  </w:rPr>
                  <w:t>Wed Dec 14 2022</w:t>
                </w:r>
              </w:p>
            </w:tc>
            <w:tc>
              <w:tcPr>
                <w:tcW w:w="1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2E500C74" w14:textId="77777777" w:rsidR="0097367C" w:rsidRDefault="0097367C">
                <w:pPr>
                  <w:pStyle w:val="separator"/>
                </w:pPr>
              </w:p>
            </w:tc>
          </w:tr>
        </w:tbl>
        <w:p w14:paraId="74CD1D1F" w14:textId="77777777" w:rsidR="0097367C" w:rsidRDefault="0097367C">
          <w:pPr>
            <w:rPr>
              <w:rFonts w:ascii="Open Sans Light" w:eastAsia="Open Sans Light" w:hAnsi="Open Sans Light" w:cs="Open Sans Light"/>
              <w:color w:val="FFFFFF"/>
              <w:sz w:val="2"/>
              <w:szCs w:val="2"/>
              <w:rtl/>
              <w:lang w:bidi="ar-JO"/>
            </w:rPr>
          </w:pPr>
        </w:p>
      </w:tc>
    </w:tr>
    <w:tr w:rsidR="0097367C" w14:paraId="1C5BEDD8" w14:textId="77777777">
      <w:trPr>
        <w:jc w:val="center"/>
      </w:trPr>
      <w:tc>
        <w:tcPr>
          <w:tcW w:w="5000" w:type="pct"/>
          <w:gridSpan w:val="2"/>
          <w:tcBorders>
            <w:top w:val="nil"/>
            <w:left w:val="nil"/>
            <w:bottom w:val="single" w:sz="12" w:space="0" w:color="E1A000"/>
            <w:right w:val="nil"/>
          </w:tcBorders>
          <w:shd w:val="clear" w:color="auto" w:fill="auto"/>
          <w:tcMar>
            <w:top w:w="0" w:type="dxa"/>
          </w:tcMar>
          <w:vAlign w:val="center"/>
        </w:tcPr>
        <w:p w14:paraId="02915484" w14:textId="77777777" w:rsidR="0097367C" w:rsidRDefault="0097367C">
          <w:pPr>
            <w:pStyle w:val="separator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525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1"/>
      <w:gridCol w:w="10180"/>
    </w:tblGrid>
    <w:tr w:rsidR="0097367C" w14:paraId="7887E941" w14:textId="77777777">
      <w:trPr>
        <w:jc w:val="center"/>
      </w:trP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108" w:type="dxa"/>
            <w:right w:w="108" w:type="dxa"/>
          </w:tcMar>
          <w:vAlign w:val="center"/>
        </w:tcPr>
        <w:p w14:paraId="1BB6F150" w14:textId="77777777" w:rsidR="0097367C" w:rsidRDefault="00744F43">
          <w:pPr>
            <w:pStyle w:val="separator"/>
            <w:spacing w:line="240" w:lineRule="atLeast"/>
          </w:pPr>
          <w:r>
            <w:rPr>
              <w:noProof/>
              <w:rtl w:val="0"/>
              <w:lang w:val="en-US" w:bidi="ar-SA"/>
            </w:rPr>
            <w:drawing>
              <wp:inline distT="0" distB="0" distL="0" distR="0" wp14:anchorId="4101BD6D" wp14:editId="07777777">
                <wp:extent cx="491490" cy="539115"/>
                <wp:effectExtent l="0" t="0" r="0" b="0"/>
                <wp:docPr id="2" name="Pictu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1490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</w:tcMar>
          <w:vAlign w:val="center"/>
        </w:tcPr>
        <w:tbl>
          <w:tblPr>
            <w:bidiVisual/>
            <w:tblW w:w="5050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98"/>
            <w:gridCol w:w="2009"/>
            <w:gridCol w:w="499"/>
            <w:gridCol w:w="499"/>
            <w:gridCol w:w="1506"/>
            <w:gridCol w:w="499"/>
            <w:gridCol w:w="2009"/>
            <w:gridCol w:w="499"/>
            <w:gridCol w:w="2010"/>
            <w:gridCol w:w="236"/>
          </w:tblGrid>
          <w:tr w:rsidR="0097367C" w14:paraId="6519982F" w14:textId="77777777">
            <w:trPr>
              <w:jc w:val="center"/>
            </w:trPr>
            <w:tc>
              <w:tcPr>
                <w:tcW w:w="5000" w:type="pct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A5A36BB" w14:textId="77777777" w:rsidR="0097367C" w:rsidRDefault="00F32ED4">
                <w:pPr>
                  <w:pStyle w:val="bodyTextGrey"/>
                </w:pPr>
                <w:r>
                  <w:rPr>
                    <w:rFonts w:cs="Times New Roman"/>
                  </w:rPr>
                  <w:t xml:space="preserve">إصدار </w:t>
                </w:r>
                <w:r>
                  <w:rPr>
                    <w:rFonts w:cs="Times New Roman"/>
                  </w:rPr>
                  <w:t>إذن إشغال</w:t>
                </w:r>
              </w:p>
            </w:tc>
          </w:tr>
          <w:tr w:rsidR="0097367C" w14:paraId="77CBEC69" w14:textId="77777777">
            <w:trPr>
              <w:jc w:val="center"/>
            </w:trPr>
            <w:tc>
              <w:tcPr>
                <w:tcW w:w="1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04338875" w14:textId="77777777" w:rsidR="0097367C" w:rsidRDefault="0097367C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CDDD2B2" w14:textId="77777777" w:rsidR="0097367C" w:rsidRDefault="00F32ED4">
                <w:pPr>
                  <w:pStyle w:val="bodyTextMaroon"/>
                </w:pPr>
                <w:r>
                  <w:rPr>
                    <w:rFonts w:cs="Times New Roman"/>
                  </w:rPr>
                  <w:t>الرمز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2CCB938B" w14:textId="77777777" w:rsidR="0097367C" w:rsidRDefault="0097367C">
                <w:pPr>
                  <w:pStyle w:val="separator"/>
                </w:pPr>
              </w:p>
            </w:tc>
            <w:tc>
              <w:tcPr>
                <w:tcW w:w="1000" w:type="pct"/>
                <w:gridSpan w:val="2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F7DF2B3" w14:textId="77777777" w:rsidR="0097367C" w:rsidRDefault="00F32ED4">
                <w:pPr>
                  <w:pStyle w:val="bodyTextMaroon"/>
                </w:pPr>
                <w:r>
                  <w:rPr>
                    <w:rFonts w:cs="Times New Roman"/>
                  </w:rPr>
                  <w:t>الحالة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96B98D5" w14:textId="77777777" w:rsidR="0097367C" w:rsidRDefault="0097367C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2E0BD389" w14:textId="77777777" w:rsidR="0097367C" w:rsidRDefault="00F32ED4">
                <w:pPr>
                  <w:pStyle w:val="bodyTextMaroon"/>
                </w:pPr>
                <w:r>
                  <w:rPr>
                    <w:rFonts w:cs="Times New Roman"/>
                  </w:rPr>
                  <w:t>الاصدار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344BE600" w14:textId="77777777" w:rsidR="0097367C" w:rsidRDefault="0097367C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A3CCC2F" w14:textId="77777777" w:rsidR="0097367C" w:rsidRDefault="00F32ED4">
                <w:pPr>
                  <w:pStyle w:val="bodyTextMaroon"/>
                </w:pPr>
                <w:r>
                  <w:rPr>
                    <w:rFonts w:cs="Times New Roman"/>
                  </w:rPr>
                  <w:t>التاريخ</w:t>
                </w:r>
              </w:p>
            </w:tc>
            <w:tc>
              <w:tcPr>
                <w:tcW w:w="1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EE3B4B9" w14:textId="77777777" w:rsidR="0097367C" w:rsidRDefault="0097367C">
                <w:pPr>
                  <w:pStyle w:val="separator"/>
                </w:pPr>
              </w:p>
            </w:tc>
          </w:tr>
          <w:tr w:rsidR="0097367C" w14:paraId="466106F7" w14:textId="77777777">
            <w:trPr>
              <w:jc w:val="center"/>
            </w:trPr>
            <w:tc>
              <w:tcPr>
                <w:tcW w:w="1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17D63EA2" w14:textId="77777777" w:rsidR="0097367C" w:rsidRDefault="0097367C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2E608EF" w14:textId="77777777" w:rsidR="0097367C" w:rsidRDefault="0097367C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074E47F7" w14:textId="77777777" w:rsidR="0097367C" w:rsidRDefault="0097367C">
                <w:pPr>
                  <w:pStyle w:val="separator"/>
                </w:pPr>
              </w:p>
            </w:tc>
            <w:tc>
              <w:tcPr>
                <w:tcW w:w="25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4D4D4D" w:fill="4D4D4D"/>
                <w:tcMar>
                  <w:top w:w="0" w:type="dxa"/>
                </w:tcMar>
                <w:vAlign w:val="center"/>
              </w:tcPr>
              <w:p w14:paraId="4A852BA6" w14:textId="77777777" w:rsidR="0097367C" w:rsidRDefault="0097367C">
                <w:pPr>
                  <w:pStyle w:val="bodyTextwhite"/>
                </w:pPr>
              </w:p>
            </w:tc>
            <w:tc>
              <w:tcPr>
                <w:tcW w:w="75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1299FC03" w14:textId="77777777" w:rsidR="0097367C" w:rsidRDefault="0097367C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3508331" w14:textId="77777777" w:rsidR="0097367C" w:rsidRDefault="0097367C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4C694B97" w14:textId="77777777" w:rsidR="0097367C" w:rsidRDefault="0097367C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EB26D91" w14:textId="77777777" w:rsidR="0097367C" w:rsidRDefault="0097367C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1DD11C10" w14:textId="77777777" w:rsidR="0097367C" w:rsidRDefault="00F32ED4">
                <w:pPr>
                  <w:pStyle w:val="bodyTextBlue"/>
                </w:pPr>
                <w:r>
                  <w:rPr>
                    <w:rtl w:val="0"/>
                  </w:rPr>
                  <w:t>Wed Dec 14 2022</w:t>
                </w:r>
              </w:p>
            </w:tc>
            <w:tc>
              <w:tcPr>
                <w:tcW w:w="1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3BC8F9AD" w14:textId="77777777" w:rsidR="0097367C" w:rsidRDefault="0097367C">
                <w:pPr>
                  <w:pStyle w:val="separator"/>
                </w:pPr>
              </w:p>
            </w:tc>
          </w:tr>
        </w:tbl>
        <w:p w14:paraId="18D160CB" w14:textId="77777777" w:rsidR="0097367C" w:rsidRDefault="0097367C">
          <w:pPr>
            <w:rPr>
              <w:rFonts w:ascii="Open Sans Light" w:eastAsia="Open Sans Light" w:hAnsi="Open Sans Light" w:cs="Open Sans Light"/>
              <w:color w:val="FFFFFF"/>
              <w:sz w:val="2"/>
              <w:szCs w:val="2"/>
              <w:rtl/>
              <w:lang w:bidi="ar-JO"/>
            </w:rPr>
          </w:pPr>
        </w:p>
      </w:tc>
    </w:tr>
    <w:tr w:rsidR="0097367C" w14:paraId="61AC30FB" w14:textId="77777777">
      <w:trPr>
        <w:jc w:val="center"/>
      </w:trPr>
      <w:tc>
        <w:tcPr>
          <w:tcW w:w="5000" w:type="pct"/>
          <w:gridSpan w:val="2"/>
          <w:tcBorders>
            <w:top w:val="nil"/>
            <w:left w:val="nil"/>
            <w:bottom w:val="single" w:sz="12" w:space="0" w:color="E1A000"/>
            <w:right w:val="nil"/>
          </w:tcBorders>
          <w:shd w:val="clear" w:color="auto" w:fill="auto"/>
          <w:tcMar>
            <w:top w:w="0" w:type="dxa"/>
          </w:tcMar>
          <w:vAlign w:val="center"/>
        </w:tcPr>
        <w:p w14:paraId="26B1A375" w14:textId="77777777" w:rsidR="0097367C" w:rsidRDefault="0097367C">
          <w:pPr>
            <w:pStyle w:val="separator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525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012"/>
      <w:gridCol w:w="9108"/>
    </w:tblGrid>
    <w:tr w:rsidR="0097367C" w14:paraId="57FC444E" w14:textId="77777777">
      <w:trPr>
        <w:jc w:val="center"/>
      </w:trP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108" w:type="dxa"/>
            <w:right w:w="108" w:type="dxa"/>
          </w:tcMar>
          <w:vAlign w:val="center"/>
        </w:tcPr>
        <w:p w14:paraId="6FBAD364" w14:textId="77777777" w:rsidR="0097367C" w:rsidRDefault="00744F43">
          <w:pPr>
            <w:pStyle w:val="separator"/>
            <w:spacing w:line="240" w:lineRule="atLeast"/>
          </w:pPr>
          <w:r>
            <w:rPr>
              <w:noProof/>
              <w:rtl w:val="0"/>
              <w:lang w:val="en-US" w:bidi="ar-SA"/>
            </w:rPr>
            <w:drawing>
              <wp:inline distT="0" distB="0" distL="0" distR="0" wp14:anchorId="148F4C41" wp14:editId="07777777">
                <wp:extent cx="491490" cy="539115"/>
                <wp:effectExtent l="0" t="0" r="0" b="0"/>
                <wp:docPr id="3" name="Pictu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1490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</w:tcMar>
          <w:vAlign w:val="center"/>
        </w:tcPr>
        <w:tbl>
          <w:tblPr>
            <w:bidiVisual/>
            <w:tblW w:w="5050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62"/>
            <w:gridCol w:w="1790"/>
            <w:gridCol w:w="443"/>
            <w:gridCol w:w="443"/>
            <w:gridCol w:w="1341"/>
            <w:gridCol w:w="443"/>
            <w:gridCol w:w="1790"/>
            <w:gridCol w:w="443"/>
            <w:gridCol w:w="1790"/>
            <w:gridCol w:w="236"/>
          </w:tblGrid>
          <w:tr w:rsidR="0097367C" w14:paraId="7FA7245F" w14:textId="77777777">
            <w:trPr>
              <w:jc w:val="center"/>
            </w:trPr>
            <w:tc>
              <w:tcPr>
                <w:tcW w:w="5000" w:type="pct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33B1CF8" w14:textId="77777777" w:rsidR="0097367C" w:rsidRDefault="00F32ED4">
                <w:pPr>
                  <w:pStyle w:val="bodyTextGrey"/>
                </w:pPr>
                <w:r>
                  <w:rPr>
                    <w:rFonts w:cs="Times New Roman"/>
                  </w:rPr>
                  <w:t xml:space="preserve">إصدار </w:t>
                </w:r>
                <w:r>
                  <w:rPr>
                    <w:rFonts w:cs="Times New Roman"/>
                  </w:rPr>
                  <w:t>إذن إشغال</w:t>
                </w:r>
              </w:p>
            </w:tc>
          </w:tr>
          <w:tr w:rsidR="0097367C" w14:paraId="0FAADCDF" w14:textId="77777777">
            <w:trPr>
              <w:jc w:val="center"/>
            </w:trPr>
            <w:tc>
              <w:tcPr>
                <w:tcW w:w="1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DC4596E" w14:textId="77777777" w:rsidR="0097367C" w:rsidRDefault="0097367C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401B449F" w14:textId="77777777" w:rsidR="0097367C" w:rsidRDefault="00F32ED4">
                <w:pPr>
                  <w:pStyle w:val="bodyTextMaroon"/>
                </w:pPr>
                <w:r>
                  <w:rPr>
                    <w:rFonts w:cs="Times New Roman"/>
                  </w:rPr>
                  <w:t>الرمز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1E9947C" w14:textId="77777777" w:rsidR="0097367C" w:rsidRDefault="0097367C">
                <w:pPr>
                  <w:pStyle w:val="separator"/>
                </w:pPr>
              </w:p>
            </w:tc>
            <w:tc>
              <w:tcPr>
                <w:tcW w:w="1000" w:type="pct"/>
                <w:gridSpan w:val="2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E472F51" w14:textId="77777777" w:rsidR="0097367C" w:rsidRDefault="00F32ED4">
                <w:pPr>
                  <w:pStyle w:val="bodyTextMaroon"/>
                </w:pPr>
                <w:r>
                  <w:rPr>
                    <w:rFonts w:cs="Times New Roman"/>
                  </w:rPr>
                  <w:t>الحالة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1413D853" w14:textId="77777777" w:rsidR="0097367C" w:rsidRDefault="0097367C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36A8A8CB" w14:textId="77777777" w:rsidR="0097367C" w:rsidRDefault="00F32ED4">
                <w:pPr>
                  <w:pStyle w:val="bodyTextMaroon"/>
                </w:pPr>
                <w:r>
                  <w:rPr>
                    <w:rFonts w:cs="Times New Roman"/>
                  </w:rPr>
                  <w:t>الاصدار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2A7A9836" w14:textId="77777777" w:rsidR="0097367C" w:rsidRDefault="0097367C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647979D6" w14:textId="77777777" w:rsidR="0097367C" w:rsidRDefault="00F32ED4">
                <w:pPr>
                  <w:pStyle w:val="bodyTextMaroon"/>
                </w:pPr>
                <w:r>
                  <w:rPr>
                    <w:rFonts w:cs="Times New Roman"/>
                  </w:rPr>
                  <w:t>التاريخ</w:t>
                </w:r>
              </w:p>
            </w:tc>
            <w:tc>
              <w:tcPr>
                <w:tcW w:w="1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47CE7A2C" w14:textId="77777777" w:rsidR="0097367C" w:rsidRDefault="0097367C">
                <w:pPr>
                  <w:pStyle w:val="separator"/>
                </w:pPr>
              </w:p>
            </w:tc>
          </w:tr>
          <w:tr w:rsidR="0097367C" w14:paraId="2C341E40" w14:textId="77777777">
            <w:trPr>
              <w:jc w:val="center"/>
            </w:trPr>
            <w:tc>
              <w:tcPr>
                <w:tcW w:w="1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2C7DA92C" w14:textId="77777777" w:rsidR="0097367C" w:rsidRDefault="0097367C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3F904CCB" w14:textId="77777777" w:rsidR="0097367C" w:rsidRDefault="0097367C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040360B8" w14:textId="77777777" w:rsidR="0097367C" w:rsidRDefault="0097367C">
                <w:pPr>
                  <w:pStyle w:val="separator"/>
                </w:pPr>
              </w:p>
            </w:tc>
            <w:tc>
              <w:tcPr>
                <w:tcW w:w="25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4D4D4D" w:fill="4D4D4D"/>
                <w:tcMar>
                  <w:top w:w="0" w:type="dxa"/>
                </w:tcMar>
                <w:vAlign w:val="center"/>
              </w:tcPr>
              <w:p w14:paraId="17A1CA98" w14:textId="77777777" w:rsidR="0097367C" w:rsidRDefault="0097367C">
                <w:pPr>
                  <w:pStyle w:val="bodyTextwhite"/>
                </w:pPr>
              </w:p>
            </w:tc>
            <w:tc>
              <w:tcPr>
                <w:tcW w:w="75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1A55251A" w14:textId="77777777" w:rsidR="0097367C" w:rsidRDefault="0097367C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4F6D2C48" w14:textId="77777777" w:rsidR="0097367C" w:rsidRDefault="0097367C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31F27C88" w14:textId="77777777" w:rsidR="0097367C" w:rsidRDefault="0097367C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9B88F8C" w14:textId="77777777" w:rsidR="0097367C" w:rsidRDefault="0097367C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45856E5C" w14:textId="77777777" w:rsidR="0097367C" w:rsidRDefault="00F32ED4">
                <w:pPr>
                  <w:pStyle w:val="bodyTextBlue"/>
                </w:pPr>
                <w:r>
                  <w:rPr>
                    <w:rtl w:val="0"/>
                  </w:rPr>
                  <w:t>Wed Dec 14 2022</w:t>
                </w:r>
              </w:p>
            </w:tc>
            <w:tc>
              <w:tcPr>
                <w:tcW w:w="1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145C11DD" w14:textId="77777777" w:rsidR="0097367C" w:rsidRDefault="0097367C">
                <w:pPr>
                  <w:pStyle w:val="separator"/>
                </w:pPr>
              </w:p>
            </w:tc>
          </w:tr>
        </w:tbl>
        <w:p w14:paraId="6B40E7A7" w14:textId="77777777" w:rsidR="0097367C" w:rsidRDefault="0097367C">
          <w:pPr>
            <w:rPr>
              <w:rFonts w:ascii="Open Sans Light" w:eastAsia="Open Sans Light" w:hAnsi="Open Sans Light" w:cs="Open Sans Light"/>
              <w:color w:val="FFFFFF"/>
              <w:sz w:val="2"/>
              <w:szCs w:val="2"/>
              <w:rtl/>
              <w:lang w:bidi="ar-JO"/>
            </w:rPr>
          </w:pPr>
        </w:p>
      </w:tc>
    </w:tr>
    <w:tr w:rsidR="0097367C" w14:paraId="3FFF7D4A" w14:textId="77777777">
      <w:trPr>
        <w:jc w:val="center"/>
      </w:trPr>
      <w:tc>
        <w:tcPr>
          <w:tcW w:w="5000" w:type="pct"/>
          <w:gridSpan w:val="2"/>
          <w:tcBorders>
            <w:top w:val="nil"/>
            <w:left w:val="nil"/>
            <w:bottom w:val="single" w:sz="12" w:space="0" w:color="E1A000"/>
            <w:right w:val="nil"/>
          </w:tcBorders>
          <w:shd w:val="clear" w:color="auto" w:fill="auto"/>
          <w:tcMar>
            <w:top w:w="0" w:type="dxa"/>
          </w:tcMar>
          <w:vAlign w:val="center"/>
        </w:tcPr>
        <w:p w14:paraId="287B69A3" w14:textId="77777777" w:rsidR="0097367C" w:rsidRDefault="0097367C">
          <w:pPr>
            <w:pStyle w:val="separator"/>
          </w:pPr>
        </w:p>
      </w:tc>
    </w:tr>
  </w:tbl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525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1"/>
      <w:gridCol w:w="10180"/>
    </w:tblGrid>
    <w:tr w:rsidR="0097367C" w14:paraId="27B20F6E" w14:textId="77777777">
      <w:trPr>
        <w:jc w:val="center"/>
      </w:trP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108" w:type="dxa"/>
            <w:right w:w="108" w:type="dxa"/>
          </w:tcMar>
          <w:vAlign w:val="center"/>
        </w:tcPr>
        <w:p w14:paraId="0D6BC734" w14:textId="77777777" w:rsidR="0097367C" w:rsidRDefault="00744F43">
          <w:pPr>
            <w:pStyle w:val="separator"/>
            <w:spacing w:line="240" w:lineRule="atLeast"/>
          </w:pPr>
          <w:r>
            <w:rPr>
              <w:noProof/>
              <w:rtl w:val="0"/>
              <w:lang w:val="en-US" w:bidi="ar-SA"/>
            </w:rPr>
            <w:drawing>
              <wp:inline distT="0" distB="0" distL="0" distR="0" wp14:anchorId="7CE703B7" wp14:editId="07777777">
                <wp:extent cx="491490" cy="539115"/>
                <wp:effectExtent l="0" t="0" r="0" b="0"/>
                <wp:docPr id="4" name="Pictur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1490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</w:tcMar>
          <w:vAlign w:val="center"/>
        </w:tcPr>
        <w:tbl>
          <w:tblPr>
            <w:bidiVisual/>
            <w:tblW w:w="5050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98"/>
            <w:gridCol w:w="2009"/>
            <w:gridCol w:w="499"/>
            <w:gridCol w:w="499"/>
            <w:gridCol w:w="1506"/>
            <w:gridCol w:w="499"/>
            <w:gridCol w:w="2009"/>
            <w:gridCol w:w="499"/>
            <w:gridCol w:w="2010"/>
            <w:gridCol w:w="236"/>
          </w:tblGrid>
          <w:tr w:rsidR="0097367C" w14:paraId="66321A2D" w14:textId="77777777">
            <w:trPr>
              <w:jc w:val="center"/>
            </w:trPr>
            <w:tc>
              <w:tcPr>
                <w:tcW w:w="5000" w:type="pct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6A9A0AE4" w14:textId="77777777" w:rsidR="0097367C" w:rsidRDefault="00F32ED4">
                <w:pPr>
                  <w:pStyle w:val="bodyTextGrey"/>
                </w:pPr>
                <w:r>
                  <w:rPr>
                    <w:rFonts w:cs="Times New Roman"/>
                  </w:rPr>
                  <w:t xml:space="preserve">إصدار </w:t>
                </w:r>
                <w:r>
                  <w:rPr>
                    <w:rFonts w:cs="Times New Roman"/>
                  </w:rPr>
                  <w:t>إذن إشغال</w:t>
                </w:r>
              </w:p>
            </w:tc>
          </w:tr>
          <w:tr w:rsidR="0097367C" w14:paraId="232FC00F" w14:textId="77777777">
            <w:trPr>
              <w:jc w:val="center"/>
            </w:trPr>
            <w:tc>
              <w:tcPr>
                <w:tcW w:w="1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34A104AC" w14:textId="77777777" w:rsidR="0097367C" w:rsidRDefault="0097367C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091EFFA" w14:textId="77777777" w:rsidR="0097367C" w:rsidRDefault="00F32ED4">
                <w:pPr>
                  <w:pStyle w:val="bodyTextMaroon"/>
                </w:pPr>
                <w:r>
                  <w:rPr>
                    <w:rFonts w:cs="Times New Roman"/>
                  </w:rPr>
                  <w:t>الرمز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114B4F84" w14:textId="77777777" w:rsidR="0097367C" w:rsidRDefault="0097367C">
                <w:pPr>
                  <w:pStyle w:val="separator"/>
                </w:pPr>
              </w:p>
            </w:tc>
            <w:tc>
              <w:tcPr>
                <w:tcW w:w="1000" w:type="pct"/>
                <w:gridSpan w:val="2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6381A813" w14:textId="77777777" w:rsidR="0097367C" w:rsidRDefault="00F32ED4">
                <w:pPr>
                  <w:pStyle w:val="bodyTextMaroon"/>
                </w:pPr>
                <w:r>
                  <w:rPr>
                    <w:rFonts w:cs="Times New Roman"/>
                  </w:rPr>
                  <w:t>الحالة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1AABDC09" w14:textId="77777777" w:rsidR="0097367C" w:rsidRDefault="0097367C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4584AA35" w14:textId="77777777" w:rsidR="0097367C" w:rsidRDefault="00F32ED4">
                <w:pPr>
                  <w:pStyle w:val="bodyTextMaroon"/>
                </w:pPr>
                <w:r>
                  <w:rPr>
                    <w:rFonts w:cs="Times New Roman"/>
                  </w:rPr>
                  <w:t>الاصدار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3F82752B" w14:textId="77777777" w:rsidR="0097367C" w:rsidRDefault="0097367C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21969D5F" w14:textId="77777777" w:rsidR="0097367C" w:rsidRDefault="00F32ED4">
                <w:pPr>
                  <w:pStyle w:val="bodyTextMaroon"/>
                </w:pPr>
                <w:r>
                  <w:rPr>
                    <w:rFonts w:cs="Times New Roman"/>
                  </w:rPr>
                  <w:t>التاريخ</w:t>
                </w:r>
              </w:p>
            </w:tc>
            <w:tc>
              <w:tcPr>
                <w:tcW w:w="1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6CA203BD" w14:textId="77777777" w:rsidR="0097367C" w:rsidRDefault="0097367C">
                <w:pPr>
                  <w:pStyle w:val="separator"/>
                </w:pPr>
              </w:p>
            </w:tc>
          </w:tr>
          <w:tr w:rsidR="0097367C" w14:paraId="44384B54" w14:textId="77777777">
            <w:trPr>
              <w:jc w:val="center"/>
            </w:trPr>
            <w:tc>
              <w:tcPr>
                <w:tcW w:w="1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1EEB5C65" w14:textId="77777777" w:rsidR="0097367C" w:rsidRDefault="0097367C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27EFE50A" w14:textId="77777777" w:rsidR="0097367C" w:rsidRDefault="0097367C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44D1216F" w14:textId="77777777" w:rsidR="0097367C" w:rsidRDefault="0097367C">
                <w:pPr>
                  <w:pStyle w:val="separator"/>
                </w:pPr>
              </w:p>
            </w:tc>
            <w:tc>
              <w:tcPr>
                <w:tcW w:w="25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4D4D4D" w:fill="4D4D4D"/>
                <w:tcMar>
                  <w:top w:w="0" w:type="dxa"/>
                </w:tcMar>
                <w:vAlign w:val="center"/>
              </w:tcPr>
              <w:p w14:paraId="3517F98F" w14:textId="77777777" w:rsidR="0097367C" w:rsidRDefault="0097367C">
                <w:pPr>
                  <w:pStyle w:val="bodyTextwhite"/>
                </w:pPr>
              </w:p>
            </w:tc>
            <w:tc>
              <w:tcPr>
                <w:tcW w:w="75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34223B45" w14:textId="77777777" w:rsidR="0097367C" w:rsidRDefault="0097367C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39CD7A1" w14:textId="77777777" w:rsidR="0097367C" w:rsidRDefault="0097367C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6A9A2604" w14:textId="77777777" w:rsidR="0097367C" w:rsidRDefault="0097367C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3DD220FA" w14:textId="77777777" w:rsidR="0097367C" w:rsidRDefault="0097367C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07DC1F1E" w14:textId="77777777" w:rsidR="0097367C" w:rsidRDefault="00F32ED4">
                <w:pPr>
                  <w:pStyle w:val="bodyTextBlue"/>
                </w:pPr>
                <w:r>
                  <w:rPr>
                    <w:rtl w:val="0"/>
                  </w:rPr>
                  <w:t>Wed Dec 14 2022</w:t>
                </w:r>
              </w:p>
            </w:tc>
            <w:tc>
              <w:tcPr>
                <w:tcW w:w="1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B186A81" w14:textId="77777777" w:rsidR="0097367C" w:rsidRDefault="0097367C">
                <w:pPr>
                  <w:pStyle w:val="separator"/>
                </w:pPr>
              </w:p>
            </w:tc>
          </w:tr>
        </w:tbl>
        <w:p w14:paraId="4F24943C" w14:textId="77777777" w:rsidR="0097367C" w:rsidRDefault="0097367C">
          <w:pPr>
            <w:rPr>
              <w:rFonts w:ascii="Open Sans Light" w:eastAsia="Open Sans Light" w:hAnsi="Open Sans Light" w:cs="Open Sans Light"/>
              <w:color w:val="FFFFFF"/>
              <w:sz w:val="2"/>
              <w:szCs w:val="2"/>
              <w:rtl/>
              <w:lang w:bidi="ar-JO"/>
            </w:rPr>
          </w:pPr>
        </w:p>
      </w:tc>
    </w:tr>
    <w:tr w:rsidR="0097367C" w14:paraId="6AD9664E" w14:textId="77777777">
      <w:trPr>
        <w:jc w:val="center"/>
      </w:trPr>
      <w:tc>
        <w:tcPr>
          <w:tcW w:w="5000" w:type="pct"/>
          <w:gridSpan w:val="2"/>
          <w:tcBorders>
            <w:top w:val="nil"/>
            <w:left w:val="nil"/>
            <w:bottom w:val="single" w:sz="12" w:space="0" w:color="E1A000"/>
            <w:right w:val="nil"/>
          </w:tcBorders>
          <w:shd w:val="clear" w:color="auto" w:fill="auto"/>
          <w:tcMar>
            <w:top w:w="0" w:type="dxa"/>
          </w:tcMar>
          <w:vAlign w:val="center"/>
        </w:tcPr>
        <w:p w14:paraId="6BF7610E" w14:textId="77777777" w:rsidR="0097367C" w:rsidRDefault="0097367C">
          <w:pPr>
            <w:pStyle w:val="separator"/>
          </w:pPr>
        </w:p>
      </w:tc>
    </w:tr>
  </w:tbl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525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1"/>
      <w:gridCol w:w="10180"/>
    </w:tblGrid>
    <w:tr w:rsidR="0097367C" w14:paraId="486D6662" w14:textId="77777777">
      <w:trPr>
        <w:jc w:val="center"/>
      </w:trP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108" w:type="dxa"/>
            <w:right w:w="108" w:type="dxa"/>
          </w:tcMar>
          <w:vAlign w:val="center"/>
        </w:tcPr>
        <w:p w14:paraId="03B94F49" w14:textId="77777777" w:rsidR="0097367C" w:rsidRDefault="00744F43">
          <w:pPr>
            <w:pStyle w:val="separator"/>
            <w:spacing w:line="240" w:lineRule="atLeast"/>
          </w:pPr>
          <w:r>
            <w:rPr>
              <w:noProof/>
              <w:rtl w:val="0"/>
              <w:lang w:val="en-US" w:bidi="ar-SA"/>
            </w:rPr>
            <w:drawing>
              <wp:inline distT="0" distB="0" distL="0" distR="0" wp14:anchorId="69A74AD5" wp14:editId="07777777">
                <wp:extent cx="491490" cy="539115"/>
                <wp:effectExtent l="0" t="0" r="0" b="0"/>
                <wp:docPr id="5" name="Pictur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1490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</w:tcMar>
          <w:vAlign w:val="center"/>
        </w:tcPr>
        <w:tbl>
          <w:tblPr>
            <w:bidiVisual/>
            <w:tblW w:w="5050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98"/>
            <w:gridCol w:w="2009"/>
            <w:gridCol w:w="499"/>
            <w:gridCol w:w="499"/>
            <w:gridCol w:w="1506"/>
            <w:gridCol w:w="499"/>
            <w:gridCol w:w="2009"/>
            <w:gridCol w:w="499"/>
            <w:gridCol w:w="2010"/>
            <w:gridCol w:w="236"/>
          </w:tblGrid>
          <w:tr w:rsidR="0097367C" w14:paraId="58D8B780" w14:textId="77777777">
            <w:trPr>
              <w:jc w:val="center"/>
            </w:trPr>
            <w:tc>
              <w:tcPr>
                <w:tcW w:w="5000" w:type="pct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8C4B0F8" w14:textId="77777777" w:rsidR="0097367C" w:rsidRDefault="00F32ED4">
                <w:pPr>
                  <w:pStyle w:val="bodyTextGrey"/>
                </w:pPr>
                <w:r>
                  <w:rPr>
                    <w:rFonts w:cs="Times New Roman"/>
                  </w:rPr>
                  <w:t xml:space="preserve">إصدار </w:t>
                </w:r>
                <w:r>
                  <w:rPr>
                    <w:rFonts w:cs="Times New Roman"/>
                  </w:rPr>
                  <w:t>إذن إشغال</w:t>
                </w:r>
              </w:p>
            </w:tc>
          </w:tr>
          <w:tr w:rsidR="0097367C" w14:paraId="64DEFA2C" w14:textId="77777777">
            <w:trPr>
              <w:jc w:val="center"/>
            </w:trPr>
            <w:tc>
              <w:tcPr>
                <w:tcW w:w="1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6D846F5D" w14:textId="77777777" w:rsidR="0097367C" w:rsidRDefault="0097367C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3F45D3C3" w14:textId="77777777" w:rsidR="0097367C" w:rsidRDefault="00F32ED4">
                <w:pPr>
                  <w:pStyle w:val="bodyTextMaroon"/>
                </w:pPr>
                <w:r>
                  <w:rPr>
                    <w:rFonts w:cs="Times New Roman"/>
                  </w:rPr>
                  <w:t>الرمز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62F015AF" w14:textId="77777777" w:rsidR="0097367C" w:rsidRDefault="0097367C">
                <w:pPr>
                  <w:pStyle w:val="separator"/>
                </w:pPr>
              </w:p>
            </w:tc>
            <w:tc>
              <w:tcPr>
                <w:tcW w:w="1000" w:type="pct"/>
                <w:gridSpan w:val="2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AA38639" w14:textId="77777777" w:rsidR="0097367C" w:rsidRDefault="00F32ED4">
                <w:pPr>
                  <w:pStyle w:val="bodyTextMaroon"/>
                </w:pPr>
                <w:r>
                  <w:rPr>
                    <w:rFonts w:cs="Times New Roman"/>
                  </w:rPr>
                  <w:t>الحالة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1B15DD1D" w14:textId="77777777" w:rsidR="0097367C" w:rsidRDefault="0097367C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66B5E94" w14:textId="77777777" w:rsidR="0097367C" w:rsidRDefault="00F32ED4">
                <w:pPr>
                  <w:pStyle w:val="bodyTextMaroon"/>
                </w:pPr>
                <w:r>
                  <w:rPr>
                    <w:rFonts w:cs="Times New Roman"/>
                  </w:rPr>
                  <w:t>الاصدار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6E681184" w14:textId="77777777" w:rsidR="0097367C" w:rsidRDefault="0097367C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682A6EBC" w14:textId="77777777" w:rsidR="0097367C" w:rsidRDefault="00F32ED4">
                <w:pPr>
                  <w:pStyle w:val="bodyTextMaroon"/>
                </w:pPr>
                <w:r>
                  <w:rPr>
                    <w:rFonts w:cs="Times New Roman"/>
                  </w:rPr>
                  <w:t>التاريخ</w:t>
                </w:r>
              </w:p>
            </w:tc>
            <w:tc>
              <w:tcPr>
                <w:tcW w:w="1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230165FA" w14:textId="77777777" w:rsidR="0097367C" w:rsidRDefault="0097367C">
                <w:pPr>
                  <w:pStyle w:val="separator"/>
                </w:pPr>
              </w:p>
            </w:tc>
          </w:tr>
          <w:tr w:rsidR="0097367C" w14:paraId="222AEDAC" w14:textId="77777777">
            <w:trPr>
              <w:jc w:val="center"/>
            </w:trPr>
            <w:tc>
              <w:tcPr>
                <w:tcW w:w="1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CB33CA5" w14:textId="77777777" w:rsidR="0097367C" w:rsidRDefault="0097367C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17414610" w14:textId="77777777" w:rsidR="0097367C" w:rsidRDefault="0097367C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81DF2CB" w14:textId="77777777" w:rsidR="0097367C" w:rsidRDefault="0097367C">
                <w:pPr>
                  <w:pStyle w:val="separator"/>
                </w:pPr>
              </w:p>
            </w:tc>
            <w:tc>
              <w:tcPr>
                <w:tcW w:w="25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4D4D4D" w:fill="4D4D4D"/>
                <w:tcMar>
                  <w:top w:w="0" w:type="dxa"/>
                </w:tcMar>
                <w:vAlign w:val="center"/>
              </w:tcPr>
              <w:p w14:paraId="16788234" w14:textId="77777777" w:rsidR="0097367C" w:rsidRDefault="0097367C">
                <w:pPr>
                  <w:pStyle w:val="bodyTextwhite"/>
                </w:pPr>
              </w:p>
            </w:tc>
            <w:tc>
              <w:tcPr>
                <w:tcW w:w="75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7A6A0F0" w14:textId="77777777" w:rsidR="0097367C" w:rsidRDefault="0097367C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DF0CA62" w14:textId="77777777" w:rsidR="0097367C" w:rsidRDefault="0097367C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44BA3426" w14:textId="77777777" w:rsidR="0097367C" w:rsidRDefault="0097367C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175D53C2" w14:textId="77777777" w:rsidR="0097367C" w:rsidRDefault="0097367C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1115BD96" w14:textId="77777777" w:rsidR="0097367C" w:rsidRDefault="00F32ED4">
                <w:pPr>
                  <w:pStyle w:val="bodyTextBlue"/>
                </w:pPr>
                <w:r>
                  <w:rPr>
                    <w:rtl w:val="0"/>
                  </w:rPr>
                  <w:t>Wed Dec 14 2022</w:t>
                </w:r>
              </w:p>
            </w:tc>
            <w:tc>
              <w:tcPr>
                <w:tcW w:w="1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DB1D1D4" w14:textId="77777777" w:rsidR="0097367C" w:rsidRDefault="0097367C">
                <w:pPr>
                  <w:pStyle w:val="separator"/>
                </w:pPr>
              </w:p>
            </w:tc>
          </w:tr>
        </w:tbl>
        <w:p w14:paraId="0841E4F5" w14:textId="77777777" w:rsidR="0097367C" w:rsidRDefault="0097367C">
          <w:pPr>
            <w:rPr>
              <w:rFonts w:ascii="Open Sans Light" w:eastAsia="Open Sans Light" w:hAnsi="Open Sans Light" w:cs="Open Sans Light"/>
              <w:color w:val="FFFFFF"/>
              <w:sz w:val="2"/>
              <w:szCs w:val="2"/>
              <w:rtl/>
              <w:lang w:bidi="ar-JO"/>
            </w:rPr>
          </w:pPr>
        </w:p>
      </w:tc>
    </w:tr>
    <w:tr w:rsidR="0097367C" w14:paraId="711A9A35" w14:textId="77777777">
      <w:trPr>
        <w:jc w:val="center"/>
      </w:trPr>
      <w:tc>
        <w:tcPr>
          <w:tcW w:w="5000" w:type="pct"/>
          <w:gridSpan w:val="2"/>
          <w:tcBorders>
            <w:top w:val="nil"/>
            <w:left w:val="nil"/>
            <w:bottom w:val="single" w:sz="12" w:space="0" w:color="E1A000"/>
            <w:right w:val="nil"/>
          </w:tcBorders>
          <w:shd w:val="clear" w:color="auto" w:fill="auto"/>
          <w:tcMar>
            <w:top w:w="0" w:type="dxa"/>
          </w:tcMar>
          <w:vAlign w:val="center"/>
        </w:tcPr>
        <w:p w14:paraId="4EE333D4" w14:textId="77777777" w:rsidR="0097367C" w:rsidRDefault="0097367C">
          <w:pPr>
            <w:pStyle w:val="separator"/>
          </w:pPr>
        </w:p>
      </w:tc>
    </w:tr>
  </w:tbl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525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1"/>
      <w:gridCol w:w="10180"/>
    </w:tblGrid>
    <w:tr w:rsidR="0097367C" w14:paraId="6681BC14" w14:textId="77777777">
      <w:trPr>
        <w:jc w:val="center"/>
      </w:trP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108" w:type="dxa"/>
            <w:right w:w="108" w:type="dxa"/>
          </w:tcMar>
          <w:vAlign w:val="center"/>
        </w:tcPr>
        <w:p w14:paraId="211FC6EA" w14:textId="77777777" w:rsidR="0097367C" w:rsidRDefault="00744F43">
          <w:pPr>
            <w:pStyle w:val="separator"/>
            <w:spacing w:line="240" w:lineRule="atLeast"/>
          </w:pPr>
          <w:r>
            <w:rPr>
              <w:noProof/>
              <w:rtl w:val="0"/>
              <w:lang w:val="en-US" w:bidi="ar-SA"/>
            </w:rPr>
            <w:drawing>
              <wp:inline distT="0" distB="0" distL="0" distR="0" wp14:anchorId="6AFEB5DB" wp14:editId="07777777">
                <wp:extent cx="491490" cy="539115"/>
                <wp:effectExtent l="0" t="0" r="0" b="0"/>
                <wp:docPr id="6" name="Pictur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1490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</w:tcMar>
          <w:vAlign w:val="center"/>
        </w:tcPr>
        <w:tbl>
          <w:tblPr>
            <w:bidiVisual/>
            <w:tblW w:w="5050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98"/>
            <w:gridCol w:w="2009"/>
            <w:gridCol w:w="499"/>
            <w:gridCol w:w="499"/>
            <w:gridCol w:w="1506"/>
            <w:gridCol w:w="499"/>
            <w:gridCol w:w="2009"/>
            <w:gridCol w:w="499"/>
            <w:gridCol w:w="2010"/>
            <w:gridCol w:w="236"/>
          </w:tblGrid>
          <w:tr w:rsidR="0097367C" w14:paraId="0FC0B197" w14:textId="77777777">
            <w:trPr>
              <w:jc w:val="center"/>
            </w:trPr>
            <w:tc>
              <w:tcPr>
                <w:tcW w:w="5000" w:type="pct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6FAB3328" w14:textId="77777777" w:rsidR="0097367C" w:rsidRDefault="00F32ED4">
                <w:pPr>
                  <w:pStyle w:val="bodyTextGrey"/>
                </w:pPr>
                <w:r>
                  <w:rPr>
                    <w:rFonts w:cs="Times New Roman"/>
                  </w:rPr>
                  <w:t xml:space="preserve">إصدار </w:t>
                </w:r>
                <w:r>
                  <w:rPr>
                    <w:rFonts w:cs="Times New Roman"/>
                  </w:rPr>
                  <w:t>إذن إشغال</w:t>
                </w:r>
              </w:p>
            </w:tc>
          </w:tr>
          <w:tr w:rsidR="0097367C" w14:paraId="5B650205" w14:textId="77777777">
            <w:trPr>
              <w:jc w:val="center"/>
            </w:trPr>
            <w:tc>
              <w:tcPr>
                <w:tcW w:w="1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64ED501" w14:textId="77777777" w:rsidR="0097367C" w:rsidRDefault="0097367C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1B345536" w14:textId="77777777" w:rsidR="0097367C" w:rsidRDefault="00F32ED4">
                <w:pPr>
                  <w:pStyle w:val="bodyTextMaroon"/>
                </w:pPr>
                <w:r>
                  <w:rPr>
                    <w:rFonts w:cs="Times New Roman"/>
                  </w:rPr>
                  <w:t>الرمز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0AB93745" w14:textId="77777777" w:rsidR="0097367C" w:rsidRDefault="0097367C">
                <w:pPr>
                  <w:pStyle w:val="separator"/>
                </w:pPr>
              </w:p>
            </w:tc>
            <w:tc>
              <w:tcPr>
                <w:tcW w:w="1000" w:type="pct"/>
                <w:gridSpan w:val="2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6E5C437" w14:textId="77777777" w:rsidR="0097367C" w:rsidRDefault="00F32ED4">
                <w:pPr>
                  <w:pStyle w:val="bodyTextMaroon"/>
                </w:pPr>
                <w:r>
                  <w:rPr>
                    <w:rFonts w:cs="Times New Roman"/>
                  </w:rPr>
                  <w:t>الحالة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49635555" w14:textId="77777777" w:rsidR="0097367C" w:rsidRDefault="0097367C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D2ACB34" w14:textId="77777777" w:rsidR="0097367C" w:rsidRDefault="00F32ED4">
                <w:pPr>
                  <w:pStyle w:val="bodyTextMaroon"/>
                </w:pPr>
                <w:r>
                  <w:rPr>
                    <w:rFonts w:cs="Times New Roman"/>
                  </w:rPr>
                  <w:t>الاصدار</w:t>
                </w: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17A53FC6" w14:textId="77777777" w:rsidR="0097367C" w:rsidRDefault="0097367C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nil"/>
                  <w:left w:val="nil"/>
                  <w:bottom w:val="single" w:sz="3" w:space="0" w:color="AF2D2D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608E6F6C" w14:textId="77777777" w:rsidR="0097367C" w:rsidRDefault="00F32ED4">
                <w:pPr>
                  <w:pStyle w:val="bodyTextMaroon"/>
                </w:pPr>
                <w:r>
                  <w:rPr>
                    <w:rFonts w:cs="Times New Roman"/>
                  </w:rPr>
                  <w:t>التاريخ</w:t>
                </w:r>
              </w:p>
            </w:tc>
            <w:tc>
              <w:tcPr>
                <w:tcW w:w="1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1CDEAE01" w14:textId="77777777" w:rsidR="0097367C" w:rsidRDefault="0097367C">
                <w:pPr>
                  <w:pStyle w:val="separator"/>
                </w:pPr>
              </w:p>
            </w:tc>
          </w:tr>
          <w:tr w:rsidR="0097367C" w14:paraId="0B4FE646" w14:textId="77777777">
            <w:trPr>
              <w:jc w:val="center"/>
            </w:trPr>
            <w:tc>
              <w:tcPr>
                <w:tcW w:w="1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0F07069" w14:textId="77777777" w:rsidR="0097367C" w:rsidRDefault="0097367C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2FF85D32" w14:textId="77777777" w:rsidR="0097367C" w:rsidRDefault="0097367C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1E954643" w14:textId="77777777" w:rsidR="0097367C" w:rsidRDefault="0097367C">
                <w:pPr>
                  <w:pStyle w:val="separator"/>
                </w:pPr>
              </w:p>
            </w:tc>
            <w:tc>
              <w:tcPr>
                <w:tcW w:w="25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4D4D4D" w:fill="4D4D4D"/>
                <w:tcMar>
                  <w:top w:w="0" w:type="dxa"/>
                </w:tcMar>
                <w:vAlign w:val="center"/>
              </w:tcPr>
              <w:p w14:paraId="627AA0AC" w14:textId="77777777" w:rsidR="0097367C" w:rsidRDefault="0097367C">
                <w:pPr>
                  <w:pStyle w:val="bodyTextwhite"/>
                </w:pPr>
              </w:p>
            </w:tc>
            <w:tc>
              <w:tcPr>
                <w:tcW w:w="75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5A7AF15D" w14:textId="77777777" w:rsidR="0097367C" w:rsidRDefault="0097367C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06686FEF" w14:textId="77777777" w:rsidR="0097367C" w:rsidRDefault="0097367C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401A7268" w14:textId="77777777" w:rsidR="0097367C" w:rsidRDefault="0097367C">
                <w:pPr>
                  <w:pStyle w:val="bodyTextBlue"/>
                </w:pPr>
              </w:p>
            </w:tc>
            <w:tc>
              <w:tcPr>
                <w:tcW w:w="2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752F30A4" w14:textId="77777777" w:rsidR="0097367C" w:rsidRDefault="0097367C">
                <w:pPr>
                  <w:pStyle w:val="separator"/>
                </w:pPr>
              </w:p>
            </w:tc>
            <w:tc>
              <w:tcPr>
                <w:tcW w:w="1000" w:type="pct"/>
                <w:tcBorders>
                  <w:top w:val="single" w:sz="3" w:space="0" w:color="AF2D2D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04A1FB2E" w14:textId="77777777" w:rsidR="0097367C" w:rsidRDefault="00F32ED4">
                <w:pPr>
                  <w:pStyle w:val="bodyTextBlue"/>
                </w:pPr>
                <w:r>
                  <w:rPr>
                    <w:rtl w:val="0"/>
                  </w:rPr>
                  <w:t>Wed Dec 14 2022</w:t>
                </w:r>
              </w:p>
            </w:tc>
            <w:tc>
              <w:tcPr>
                <w:tcW w:w="1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</w:tcMar>
                <w:vAlign w:val="center"/>
              </w:tcPr>
              <w:p w14:paraId="3048BA75" w14:textId="77777777" w:rsidR="0097367C" w:rsidRDefault="0097367C">
                <w:pPr>
                  <w:pStyle w:val="separator"/>
                </w:pPr>
              </w:p>
            </w:tc>
          </w:tr>
        </w:tbl>
        <w:p w14:paraId="3793568E" w14:textId="77777777" w:rsidR="0097367C" w:rsidRDefault="0097367C">
          <w:pPr>
            <w:rPr>
              <w:rFonts w:ascii="Open Sans Light" w:eastAsia="Open Sans Light" w:hAnsi="Open Sans Light" w:cs="Open Sans Light"/>
              <w:color w:val="FFFFFF"/>
              <w:sz w:val="2"/>
              <w:szCs w:val="2"/>
              <w:rtl/>
              <w:lang w:bidi="ar-JO"/>
            </w:rPr>
          </w:pPr>
        </w:p>
      </w:tc>
    </w:tr>
    <w:tr w:rsidR="0097367C" w14:paraId="081CEB47" w14:textId="77777777">
      <w:trPr>
        <w:jc w:val="center"/>
      </w:trPr>
      <w:tc>
        <w:tcPr>
          <w:tcW w:w="5000" w:type="pct"/>
          <w:gridSpan w:val="2"/>
          <w:tcBorders>
            <w:top w:val="nil"/>
            <w:left w:val="nil"/>
            <w:bottom w:val="single" w:sz="12" w:space="0" w:color="E1A000"/>
            <w:right w:val="nil"/>
          </w:tcBorders>
          <w:shd w:val="clear" w:color="auto" w:fill="auto"/>
          <w:tcMar>
            <w:top w:w="0" w:type="dxa"/>
          </w:tcMar>
          <w:vAlign w:val="center"/>
        </w:tcPr>
        <w:p w14:paraId="54D4AFED" w14:textId="77777777" w:rsidR="0097367C" w:rsidRDefault="0097367C">
          <w:pPr>
            <w:pStyle w:val="separator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space"/>
      <w:lvlText w:val="%1."/>
      <w:lvlJc w:val="left"/>
      <w:pPr>
        <w:tabs>
          <w:tab w:val="num" w:pos="360"/>
        </w:tabs>
        <w:ind w:left="360" w:hanging="360"/>
      </w:pPr>
      <w:rPr>
        <w:rFonts w:ascii="Noto Naskh Arabic" w:eastAsia="Noto Naskh Arabic" w:hAnsi="Noto Naskh Arabic" w:cs="Noto Naskh Arabic"/>
        <w:b/>
        <w:bCs/>
        <w:i w:val="0"/>
        <w:iCs w:val="0"/>
        <w:strike w:val="0"/>
        <w:color w:val="385623"/>
        <w:sz w:val="24"/>
        <w:szCs w:val="24"/>
        <w:u w:val="none"/>
        <w:shd w:val="clear" w:color="auto" w:fill="auto"/>
        <w:rtl/>
        <w:lang w:val="ar-JO" w:bidi="ar-J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uha S. jarrar">
    <w15:presenceInfo w15:providerId="AD" w15:userId="S-1-5-21-661226521-2645160594-622080107-21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plpZ8W7e99dsVZTE1JqvD7pd7bI8vcfmC3ZntmZ55KkKML5/Hzv8+Bnb41J+Z4J3ryfHCrrf+qeUbdVq6aop/w==" w:salt="XcocAu0tfPiRWFGOHf0EZg==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744F43"/>
    <w:rsid w:val="007C252E"/>
    <w:rsid w:val="00845AF7"/>
    <w:rsid w:val="0094201B"/>
    <w:rsid w:val="0097367C"/>
    <w:rsid w:val="00A77B3E"/>
    <w:rsid w:val="00CA2A55"/>
    <w:rsid w:val="00F32ED4"/>
    <w:rsid w:val="6233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E462BB"/>
  <w15:docId w15:val="{7E49625E-9F70-4727-8722-8ABC2F876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ar-JO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bidi/>
      <w:outlineLvl w:val="0"/>
    </w:pPr>
    <w:rPr>
      <w:rFonts w:ascii="Noto Naskh Arabic" w:eastAsia="Noto Naskh Arabic" w:hAnsi="Noto Naskh Arabic" w:cs="Noto Naskh Arabic"/>
      <w:b/>
      <w:bCs/>
      <w:color w:val="385623"/>
      <w:kern w:val="32"/>
      <w:sz w:val="32"/>
      <w:szCs w:val="32"/>
      <w:rtl/>
      <w:lang w:bidi="ar-JO"/>
    </w:rPr>
  </w:style>
  <w:style w:type="paragraph" w:styleId="Heading2">
    <w:name w:val="heading 2"/>
    <w:basedOn w:val="Normal"/>
    <w:next w:val="Normal"/>
    <w:qFormat/>
    <w:rsid w:val="00EF7B96"/>
    <w:pPr>
      <w:keepNext/>
      <w:bidi/>
      <w:outlineLvl w:val="1"/>
    </w:pPr>
    <w:rPr>
      <w:rFonts w:ascii="Readex Pro" w:eastAsia="Readex Pro" w:hAnsi="Readex Pro" w:cs="Readex Pro"/>
      <w:b/>
      <w:bCs/>
      <w:color w:val="538135"/>
      <w:sz w:val="28"/>
      <w:szCs w:val="28"/>
      <w:rtl/>
      <w:lang w:bidi="ar-JO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F7B96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F7B9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F7B9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Grey">
    <w:name w:val="bodyText_Grey"/>
    <w:pPr>
      <w:bidi/>
      <w:spacing w:before="57" w:after="57"/>
      <w:jc w:val="center"/>
    </w:pPr>
    <w:rPr>
      <w:rFonts w:ascii="Open Sans Light" w:eastAsia="Open Sans Light" w:hAnsi="Open Sans Light" w:cs="Open Sans Light"/>
      <w:color w:val="4D4D4D"/>
      <w:sz w:val="24"/>
      <w:szCs w:val="24"/>
      <w:rtl/>
      <w:lang w:bidi="ar-JO"/>
    </w:rPr>
  </w:style>
  <w:style w:type="paragraph" w:customStyle="1" w:styleId="bodyTextMaroon">
    <w:name w:val="bodyText_Maroon"/>
    <w:pPr>
      <w:bidi/>
      <w:spacing w:before="57" w:after="57"/>
      <w:jc w:val="center"/>
    </w:pPr>
    <w:rPr>
      <w:rFonts w:ascii="Open Sans Light" w:eastAsia="Open Sans Light" w:hAnsi="Open Sans Light" w:cs="Open Sans Light"/>
      <w:color w:val="7D0000"/>
      <w:sz w:val="14"/>
      <w:szCs w:val="14"/>
      <w:rtl/>
      <w:lang w:bidi="ar-JO"/>
    </w:rPr>
  </w:style>
  <w:style w:type="paragraph" w:customStyle="1" w:styleId="bodyTextBlue">
    <w:name w:val="bodyText_Blue"/>
    <w:pPr>
      <w:bidi/>
      <w:spacing w:before="57" w:after="57"/>
      <w:jc w:val="center"/>
    </w:pPr>
    <w:rPr>
      <w:rFonts w:ascii="Open Sans Light" w:eastAsia="Open Sans Light" w:hAnsi="Open Sans Light" w:cs="Open Sans Light"/>
      <w:color w:val="0070C0"/>
      <w:sz w:val="18"/>
      <w:szCs w:val="18"/>
      <w:rtl/>
      <w:lang w:bidi="ar-JO"/>
    </w:rPr>
  </w:style>
  <w:style w:type="paragraph" w:customStyle="1" w:styleId="separator">
    <w:name w:val="separator"/>
    <w:pPr>
      <w:bidi/>
      <w:jc w:val="center"/>
    </w:pPr>
    <w:rPr>
      <w:rFonts w:ascii="Open Sans Light" w:eastAsia="Open Sans Light" w:hAnsi="Open Sans Light" w:cs="Open Sans Light"/>
      <w:color w:val="FFFFFF"/>
      <w:sz w:val="2"/>
      <w:szCs w:val="2"/>
      <w:rtl/>
      <w:lang w:bidi="ar-JO"/>
    </w:rPr>
  </w:style>
  <w:style w:type="paragraph" w:customStyle="1" w:styleId="transCell">
    <w:name w:val="transCell"/>
    <w:pPr>
      <w:bidi/>
      <w:jc w:val="center"/>
    </w:pPr>
    <w:rPr>
      <w:rFonts w:ascii="Open Sans Light" w:eastAsia="Open Sans Light" w:hAnsi="Open Sans Light" w:cs="Open Sans Light"/>
      <w:color w:val="7D0000"/>
      <w:sz w:val="2"/>
      <w:szCs w:val="2"/>
      <w:rtl/>
      <w:lang w:bidi="ar-JO"/>
    </w:rPr>
  </w:style>
  <w:style w:type="paragraph" w:customStyle="1" w:styleId="bodyTextwhite">
    <w:name w:val="bodyText_white"/>
    <w:pPr>
      <w:bidi/>
      <w:jc w:val="center"/>
    </w:pPr>
    <w:rPr>
      <w:rFonts w:ascii="Open Sans Light" w:eastAsia="Open Sans Light" w:hAnsi="Open Sans Light" w:cs="Open Sans Light"/>
      <w:color w:val="FFFFFF"/>
      <w:sz w:val="24"/>
      <w:szCs w:val="24"/>
      <w:rtl/>
      <w:lang w:bidi="ar-JO"/>
    </w:rPr>
  </w:style>
  <w:style w:type="paragraph" w:customStyle="1" w:styleId="greenCell">
    <w:name w:val="greenCell"/>
    <w:pPr>
      <w:bidi/>
    </w:pPr>
    <w:rPr>
      <w:rFonts w:ascii="Open Sans Light" w:eastAsia="Open Sans Light" w:hAnsi="Open Sans Light" w:cs="Open Sans Light"/>
      <w:color w:val="FFFFFF"/>
      <w:sz w:val="2"/>
      <w:szCs w:val="2"/>
      <w:shd w:val="clear" w:color="auto" w:fill="3797A4"/>
      <w:rtl/>
      <w:lang w:bidi="ar-JO"/>
    </w:rPr>
  </w:style>
  <w:style w:type="paragraph" w:customStyle="1" w:styleId="amberCell">
    <w:name w:val="amberCell"/>
    <w:pPr>
      <w:bidi/>
    </w:pPr>
    <w:rPr>
      <w:rFonts w:ascii="Open Sans Light" w:eastAsia="Open Sans Light" w:hAnsi="Open Sans Light" w:cs="Open Sans Light"/>
      <w:color w:val="FFFFFF"/>
      <w:sz w:val="2"/>
      <w:szCs w:val="2"/>
      <w:shd w:val="clear" w:color="auto" w:fill="F9813A"/>
      <w:rtl/>
      <w:lang w:bidi="ar-JO"/>
    </w:rPr>
  </w:style>
  <w:style w:type="paragraph" w:customStyle="1" w:styleId="redCell">
    <w:name w:val="redCell"/>
    <w:pPr>
      <w:bidi/>
    </w:pPr>
    <w:rPr>
      <w:rFonts w:ascii="Open Sans Light" w:eastAsia="Open Sans Light" w:hAnsi="Open Sans Light" w:cs="Open Sans Light"/>
      <w:color w:val="FFFFFF"/>
      <w:sz w:val="2"/>
      <w:szCs w:val="2"/>
      <w:shd w:val="clear" w:color="auto" w:fill="AF2D2D"/>
      <w:rtl/>
      <w:lang w:bidi="ar-JO"/>
    </w:rPr>
  </w:style>
  <w:style w:type="paragraph" w:customStyle="1" w:styleId="greyCell">
    <w:name w:val="greyCell"/>
    <w:pPr>
      <w:bidi/>
    </w:pPr>
    <w:rPr>
      <w:rFonts w:ascii="Open Sans Light" w:eastAsia="Open Sans Light" w:hAnsi="Open Sans Light" w:cs="Open Sans Light"/>
      <w:color w:val="FFFFFF"/>
      <w:sz w:val="2"/>
      <w:szCs w:val="2"/>
      <w:shd w:val="clear" w:color="auto" w:fill="4D4D4D"/>
      <w:rtl/>
      <w:lang w:bidi="ar-JO"/>
    </w:rPr>
  </w:style>
  <w:style w:type="paragraph" w:customStyle="1" w:styleId="Headerwhite">
    <w:name w:val="Header_white"/>
    <w:pPr>
      <w:bidi/>
      <w:spacing w:before="1134" w:after="6803"/>
      <w:jc w:val="center"/>
    </w:pPr>
    <w:rPr>
      <w:rFonts w:ascii="Open Sans Light" w:eastAsia="Open Sans Light" w:hAnsi="Open Sans Light" w:cs="Open Sans Light"/>
      <w:color w:val="FFFFFF"/>
      <w:sz w:val="48"/>
      <w:szCs w:val="48"/>
      <w:rtl/>
      <w:lang w:bidi="ar-JO"/>
    </w:rPr>
  </w:style>
  <w:style w:type="paragraph" w:customStyle="1" w:styleId="Headerwhite1">
    <w:name w:val="Header_white_1"/>
    <w:pPr>
      <w:bidi/>
      <w:spacing w:after="170"/>
      <w:jc w:val="center"/>
    </w:pPr>
    <w:rPr>
      <w:rFonts w:ascii="Open Sans Light" w:eastAsia="Open Sans Light" w:hAnsi="Open Sans Light" w:cs="Open Sans Light"/>
      <w:b/>
      <w:bCs/>
      <w:color w:val="FFFFFF"/>
      <w:sz w:val="36"/>
      <w:szCs w:val="36"/>
      <w:rtl/>
      <w:lang w:bidi="ar-JO"/>
    </w:rPr>
  </w:style>
  <w:style w:type="paragraph" w:customStyle="1" w:styleId="Headerwhite2">
    <w:name w:val="Header_white_2"/>
    <w:pPr>
      <w:bidi/>
      <w:spacing w:before="170"/>
      <w:jc w:val="center"/>
    </w:pPr>
    <w:rPr>
      <w:rFonts w:ascii="Open Sans Light" w:eastAsia="Open Sans Light" w:hAnsi="Open Sans Light" w:cs="Open Sans Light"/>
      <w:color w:val="FFFFFF"/>
      <w:rtl/>
      <w:lang w:bidi="ar-JO"/>
    </w:rPr>
  </w:style>
  <w:style w:type="paragraph" w:customStyle="1" w:styleId="separator1">
    <w:name w:val="separator1"/>
    <w:pPr>
      <w:bidi/>
      <w:jc w:val="center"/>
    </w:pPr>
    <w:rPr>
      <w:rFonts w:ascii="Readex Pro" w:eastAsia="Readex Pro" w:hAnsi="Readex Pro" w:cs="Readex Pro"/>
      <w:color w:val="FFFFFF"/>
      <w:sz w:val="6"/>
      <w:szCs w:val="6"/>
      <w:rtl/>
      <w:lang w:bidi="ar-JO"/>
    </w:rPr>
  </w:style>
  <w:style w:type="paragraph" w:customStyle="1" w:styleId="transparentCell">
    <w:name w:val="transparentCell"/>
    <w:pPr>
      <w:bidi/>
      <w:jc w:val="center"/>
    </w:pPr>
    <w:rPr>
      <w:rFonts w:ascii="Readex Pro" w:eastAsia="Readex Pro" w:hAnsi="Readex Pro" w:cs="Readex Pro"/>
      <w:color w:val="7D0000"/>
      <w:sz w:val="6"/>
      <w:szCs w:val="6"/>
      <w:rtl/>
      <w:lang w:bidi="ar-JO"/>
    </w:rPr>
  </w:style>
  <w:style w:type="paragraph" w:customStyle="1" w:styleId="ToC">
    <w:name w:val="ToC"/>
    <w:pPr>
      <w:bidi/>
      <w:spacing w:before="170" w:after="170"/>
    </w:pPr>
    <w:rPr>
      <w:rFonts w:ascii="Readex Pro Light" w:eastAsia="Readex Pro Light" w:hAnsi="Readex Pro Light" w:cs="Readex Pro Light"/>
      <w:b/>
      <w:bCs/>
      <w:color w:val="385623"/>
      <w:sz w:val="24"/>
      <w:szCs w:val="24"/>
      <w:rtl/>
      <w:lang w:bidi="ar-JO"/>
    </w:rPr>
  </w:style>
  <w:style w:type="paragraph" w:styleId="TOC1">
    <w:name w:val="toc 1"/>
    <w:basedOn w:val="Normal"/>
    <w:next w:val="Normal"/>
    <w:autoRedefine/>
    <w:rsid w:val="00805BCE"/>
    <w:pPr>
      <w:bidi/>
    </w:pPr>
    <w:rPr>
      <w:rFonts w:ascii="Open Sans Light" w:eastAsia="Open Sans Light" w:hAnsi="Open Sans Light" w:cs="Open Sans Light"/>
      <w:color w:val="385623"/>
      <w:sz w:val="22"/>
      <w:szCs w:val="22"/>
      <w:shd w:val="clear" w:color="auto" w:fill="FFFFFF"/>
      <w:rtl/>
      <w:lang w:bidi="ar-JO"/>
    </w:rPr>
  </w:style>
  <w:style w:type="paragraph" w:styleId="TOC2">
    <w:name w:val="toc 2"/>
    <w:basedOn w:val="Normal"/>
    <w:next w:val="Normal"/>
    <w:autoRedefine/>
    <w:rsid w:val="00805BCE"/>
    <w:pPr>
      <w:bidi/>
      <w:spacing w:before="113" w:after="113"/>
      <w:ind w:left="283" w:right="283"/>
    </w:pPr>
    <w:rPr>
      <w:rFonts w:ascii="Open Sans Light" w:eastAsia="Open Sans Light" w:hAnsi="Open Sans Light" w:cs="Open Sans Light"/>
      <w:color w:val="385623"/>
      <w:sz w:val="20"/>
      <w:szCs w:val="20"/>
      <w:shd w:val="clear" w:color="auto" w:fill="FFFFFF"/>
      <w:rtl/>
      <w:lang w:bidi="ar-JO"/>
    </w:rPr>
  </w:style>
  <w:style w:type="paragraph" w:styleId="TOC3">
    <w:name w:val="toc 3"/>
    <w:basedOn w:val="Normal"/>
    <w:next w:val="Normal"/>
    <w:autoRedefine/>
    <w:rsid w:val="00805BCE"/>
    <w:pPr>
      <w:bidi/>
      <w:spacing w:before="113" w:after="113"/>
      <w:ind w:left="283" w:right="283"/>
    </w:pPr>
    <w:rPr>
      <w:rFonts w:ascii="Open Sans Light" w:eastAsia="Open Sans Light" w:hAnsi="Open Sans Light" w:cs="Open Sans Light"/>
      <w:color w:val="538135"/>
      <w:sz w:val="20"/>
      <w:szCs w:val="20"/>
      <w:shd w:val="clear" w:color="auto" w:fill="FFFFFF"/>
      <w:rtl/>
      <w:lang w:bidi="ar-JO"/>
    </w:rPr>
  </w:style>
  <w:style w:type="paragraph" w:styleId="TOC4">
    <w:name w:val="toc 4"/>
    <w:basedOn w:val="Normal"/>
    <w:next w:val="Normal"/>
    <w:autoRedefine/>
    <w:rsid w:val="00805BCE"/>
    <w:pPr>
      <w:bidi/>
      <w:ind w:left="720"/>
    </w:pPr>
    <w:rPr>
      <w:rtl/>
      <w:lang w:bidi="ar-JO"/>
    </w:rPr>
  </w:style>
  <w:style w:type="paragraph" w:customStyle="1" w:styleId="greycelltxt">
    <w:name w:val="grey_cell_txt"/>
    <w:pPr>
      <w:bidi/>
      <w:jc w:val="center"/>
    </w:pPr>
    <w:rPr>
      <w:rFonts w:ascii="Readex Pro" w:eastAsia="Readex Pro" w:hAnsi="Readex Pro" w:cs="Readex Pro"/>
      <w:color w:val="1F6F8B"/>
      <w:rtl/>
      <w:lang w:bidi="ar-JO"/>
    </w:rPr>
  </w:style>
  <w:style w:type="paragraph" w:customStyle="1" w:styleId="blueBodyText">
    <w:name w:val="blueBodyText"/>
    <w:pPr>
      <w:bidi/>
      <w:spacing w:before="57" w:after="57"/>
      <w:jc w:val="center"/>
    </w:pPr>
    <w:rPr>
      <w:rFonts w:ascii="Readex Pro" w:eastAsia="Readex Pro" w:hAnsi="Readex Pro" w:cs="Readex Pro"/>
      <w:color w:val="00B0F0"/>
      <w:rtl/>
      <w:lang w:bidi="ar-JO"/>
    </w:rPr>
  </w:style>
  <w:style w:type="paragraph" w:customStyle="1" w:styleId="LightGreyCell">
    <w:name w:val="LightGreyCell"/>
    <w:pPr>
      <w:bidi/>
    </w:pPr>
    <w:rPr>
      <w:rFonts w:ascii="Readex Pro" w:eastAsia="Readex Pro" w:hAnsi="Readex Pro" w:cs="Readex Pro"/>
      <w:color w:val="FFFFFF"/>
      <w:sz w:val="6"/>
      <w:szCs w:val="6"/>
      <w:shd w:val="clear" w:color="auto" w:fill="E8E8E8"/>
      <w:rtl/>
      <w:lang w:bidi="ar-JO"/>
    </w:rPr>
  </w:style>
  <w:style w:type="paragraph" w:customStyle="1" w:styleId="lightGreenCell">
    <w:name w:val="lightGreenCell"/>
    <w:pPr>
      <w:bidi/>
      <w:jc w:val="center"/>
    </w:pPr>
    <w:rPr>
      <w:rFonts w:ascii="Readex Pro" w:eastAsia="Readex Pro" w:hAnsi="Readex Pro" w:cs="Readex Pro"/>
      <w:color w:val="FFFFFF"/>
      <w:sz w:val="6"/>
      <w:szCs w:val="6"/>
      <w:shd w:val="clear" w:color="auto" w:fill="E2EFD9"/>
      <w:rtl/>
      <w:lang w:bidi="ar-JO"/>
    </w:rPr>
  </w:style>
  <w:style w:type="paragraph" w:customStyle="1" w:styleId="whiteCell">
    <w:name w:val="whiteCell"/>
    <w:pPr>
      <w:bidi/>
    </w:pPr>
    <w:rPr>
      <w:rFonts w:ascii="Readex Pro" w:eastAsia="Readex Pro" w:hAnsi="Readex Pro" w:cs="Readex Pro"/>
      <w:color w:val="FFFFFF"/>
      <w:sz w:val="2"/>
      <w:szCs w:val="2"/>
      <w:shd w:val="clear" w:color="auto" w:fill="FFFFFF"/>
      <w:rtl/>
      <w:lang w:bidi="ar-JO"/>
    </w:rPr>
  </w:style>
  <w:style w:type="paragraph" w:customStyle="1" w:styleId="GreanTitle">
    <w:name w:val="GreanTitle"/>
    <w:pPr>
      <w:bidi/>
    </w:pPr>
    <w:rPr>
      <w:rFonts w:ascii="Readex Pro" w:eastAsia="Readex Pro" w:hAnsi="Readex Pro" w:cs="Readex Pro"/>
      <w:color w:val="538135"/>
      <w:sz w:val="24"/>
      <w:szCs w:val="24"/>
      <w:rtl/>
      <w:lang w:bidi="ar-JO"/>
    </w:rPr>
  </w:style>
  <w:style w:type="paragraph" w:customStyle="1" w:styleId="greyBodyText">
    <w:name w:val="grey_BodyText"/>
    <w:pPr>
      <w:bidi/>
      <w:spacing w:before="57" w:after="57"/>
    </w:pPr>
    <w:rPr>
      <w:rFonts w:ascii="Readex Pro" w:eastAsia="Readex Pro" w:hAnsi="Readex Pro" w:cs="Readex Pro"/>
      <w:color w:val="323E4F"/>
      <w:rtl/>
      <w:lang w:bidi="ar-JO"/>
    </w:rPr>
  </w:style>
  <w:style w:type="paragraph" w:customStyle="1" w:styleId="greycelltxt2">
    <w:name w:val="grey_cell_txt2"/>
    <w:pPr>
      <w:bidi/>
      <w:spacing w:before="57" w:after="57"/>
    </w:pPr>
    <w:rPr>
      <w:rFonts w:ascii="Readex Pro" w:eastAsia="Readex Pro" w:hAnsi="Readex Pro" w:cs="Readex Pro"/>
      <w:color w:val="323E4F"/>
      <w:rtl/>
      <w:lang w:bidi="ar-JO"/>
    </w:rPr>
  </w:style>
  <w:style w:type="paragraph" w:customStyle="1" w:styleId="LightredCell">
    <w:name w:val="LightredCell"/>
    <w:pPr>
      <w:bidi/>
    </w:pPr>
    <w:rPr>
      <w:rFonts w:ascii="Readex Pro" w:eastAsia="Readex Pro" w:hAnsi="Readex Pro" w:cs="Readex Pro"/>
      <w:color w:val="323E4F"/>
      <w:sz w:val="6"/>
      <w:szCs w:val="6"/>
      <w:shd w:val="clear" w:color="auto" w:fill="AF2D2D"/>
      <w:rtl/>
      <w:lang w:bidi="ar-JO"/>
    </w:rPr>
  </w:style>
  <w:style w:type="paragraph" w:customStyle="1" w:styleId="lightGreyCell0">
    <w:name w:val="lightGreyCell"/>
    <w:pPr>
      <w:bidi/>
    </w:pPr>
    <w:rPr>
      <w:rFonts w:ascii="Readex Pro" w:eastAsia="Readex Pro" w:hAnsi="Readex Pro" w:cs="Readex Pro"/>
      <w:color w:val="FFFFFF"/>
      <w:sz w:val="6"/>
      <w:szCs w:val="6"/>
      <w:shd w:val="clear" w:color="auto" w:fill="E8E8E8"/>
      <w:rtl/>
      <w:lang w:bidi="ar-JO"/>
    </w:rPr>
  </w:style>
  <w:style w:type="paragraph" w:customStyle="1" w:styleId="transparentCell2">
    <w:name w:val="transparentCell2"/>
    <w:pPr>
      <w:bidi/>
      <w:jc w:val="center"/>
    </w:pPr>
    <w:rPr>
      <w:rFonts w:ascii="Readex Pro" w:eastAsia="Readex Pro" w:hAnsi="Readex Pro" w:cs="Readex Pro"/>
      <w:color w:val="FFFFFF"/>
      <w:sz w:val="6"/>
      <w:szCs w:val="6"/>
      <w:rtl/>
      <w:lang w:bidi="ar-JO"/>
    </w:rPr>
  </w:style>
  <w:style w:type="character" w:styleId="Hyperlink">
    <w:name w:val="Hyperlink"/>
    <w:basedOn w:val="DefaultParagraphFont"/>
    <w:rsid w:val="00EF7B96"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rsid w:val="0094201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420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4201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420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4201B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9420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420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yperlink" Target="mailto:ncc@nitc.gov.jo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yperlink" Target="file:///C:\Users\Noor.a\Documents\ARIS%2010\www.mola.gov.jo" TargetMode="Externa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878</Words>
  <Characters>5005</Characters>
  <Application>Microsoft Office Word</Application>
  <DocSecurity>8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Noor Al-haridi</dc:creator>
  <cp:lastModifiedBy>Suha S. jarrar</cp:lastModifiedBy>
  <cp:revision>3</cp:revision>
  <dcterms:created xsi:type="dcterms:W3CDTF">2022-12-19T11:58:00Z</dcterms:created>
  <dcterms:modified xsi:type="dcterms:W3CDTF">2022-12-19T11:58:00Z</dcterms:modified>
</cp:coreProperties>
</file>